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D6" w:rsidRDefault="001F59D6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bookmarkStart w:id="0" w:name="_GoBack"/>
      <w:bookmarkEnd w:id="0"/>
      <w:r>
        <w:rPr>
          <w:rFonts w:ascii="Tahoma" w:hAnsi="Tahoma" w:cs="Tahoma"/>
          <w:sz w:val="15"/>
          <w:szCs w:val="15"/>
        </w:rPr>
        <w:t xml:space="preserve">ДОГОВОР №______ </w:t>
      </w:r>
      <w:r w:rsidR="00077E18">
        <w:rPr>
          <w:rFonts w:ascii="Tahoma" w:hAnsi="Tahoma" w:cs="Tahoma"/>
          <w:sz w:val="15"/>
          <w:szCs w:val="15"/>
        </w:rPr>
        <w:br/>
      </w:r>
    </w:p>
    <w:p w:rsidR="001F59D6" w:rsidRDefault="001F59D6" w:rsidP="00017E46">
      <w:pPr>
        <w:pStyle w:val="a3"/>
        <w:divId w:val="1513298405"/>
      </w:pPr>
      <w:r w:rsidRPr="0028516D">
        <w:t>г. </w:t>
      </w:r>
      <w:r>
        <w:t>Самара</w:t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>
        <w:tab/>
      </w:r>
      <w:r w:rsidR="00A66767" w:rsidRPr="0028516D">
        <w:t xml:space="preserve">«      » </w:t>
      </w:r>
      <w:r w:rsidR="00A66767">
        <w:t>___________</w:t>
      </w:r>
      <w:r w:rsidR="00A66767" w:rsidRPr="0028516D">
        <w:t xml:space="preserve"> 201</w:t>
      </w:r>
      <w:r w:rsidR="00CE636F">
        <w:t>4</w:t>
      </w:r>
      <w:r w:rsidR="00A66767" w:rsidRPr="0028516D">
        <w:t xml:space="preserve"> г.</w:t>
      </w:r>
    </w:p>
    <w:p w:rsidR="001F59D6" w:rsidRDefault="001F59D6" w:rsidP="00017E46">
      <w:pPr>
        <w:pStyle w:val="a3"/>
        <w:jc w:val="right"/>
        <w:divId w:val="1513298405"/>
      </w:pPr>
    </w:p>
    <w:p w:rsidR="001F59D6" w:rsidRDefault="00BB0692" w:rsidP="0055110A">
      <w:pPr>
        <w:pStyle w:val="a3"/>
        <w:jc w:val="both"/>
      </w:pPr>
      <w:r>
        <w:rPr>
          <w:b/>
          <w:bCs/>
        </w:rPr>
        <w:t>ООО «</w:t>
      </w:r>
      <w:r w:rsidR="001F59D6">
        <w:rPr>
          <w:b/>
          <w:bCs/>
        </w:rPr>
        <w:t>Бюро Оценки Софт</w:t>
      </w:r>
      <w:r>
        <w:rPr>
          <w:b/>
          <w:bCs/>
        </w:rPr>
        <w:t>»</w:t>
      </w:r>
      <w:r w:rsidR="001F59D6" w:rsidRPr="0028516D">
        <w:t xml:space="preserve">, именуемое в дальнейшем </w:t>
      </w:r>
      <w:r w:rsidR="00077E18">
        <w:rPr>
          <w:b/>
          <w:bCs/>
        </w:rPr>
        <w:t>ИСПОЛНИТЕЛЬ</w:t>
      </w:r>
      <w:r w:rsidR="001F59D6" w:rsidRPr="0028516D">
        <w:t xml:space="preserve">, в лице директора </w:t>
      </w:r>
      <w:r w:rsidR="001F59D6">
        <w:t>Авдошина Антона Сергеевича, действующего на основании У</w:t>
      </w:r>
      <w:r w:rsidR="001F59D6" w:rsidRPr="0028516D">
        <w:t xml:space="preserve">става, и </w:t>
      </w:r>
      <w:r w:rsidR="001F59D6">
        <w:t>_________________________________________________________________</w:t>
      </w:r>
      <w:r w:rsidR="001F59D6" w:rsidRPr="0028516D">
        <w:t xml:space="preserve">, именуемое(ый) в дальнейшем </w:t>
      </w:r>
      <w:r w:rsidR="00077E18">
        <w:rPr>
          <w:b/>
          <w:bCs/>
        </w:rPr>
        <w:t>ЗАКАЗЧИК</w:t>
      </w:r>
      <w:r w:rsidR="001F59D6" w:rsidRPr="0028516D">
        <w:t>, в лице ____________________________________________________, действующего на основании ______________________________________, заключили настоящий Договор о нижеследующем:</w:t>
      </w:r>
    </w:p>
    <w:p w:rsidR="0055110A" w:rsidRDefault="0055110A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</w:p>
    <w:p w:rsidR="001F59D6" w:rsidRDefault="001F59D6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1. ПРЕДМЕТ ДОГОВОРА</w:t>
      </w:r>
    </w:p>
    <w:p w:rsidR="001F59D6" w:rsidRDefault="001F59D6" w:rsidP="0055110A">
      <w:pPr>
        <w:pStyle w:val="a3"/>
        <w:jc w:val="both"/>
        <w:divId w:val="1513298405"/>
      </w:pPr>
      <w:r w:rsidRPr="0028516D">
        <w:rPr>
          <w:b/>
          <w:bCs/>
        </w:rPr>
        <w:t>1.1</w:t>
      </w:r>
      <w:r>
        <w:rPr>
          <w:b/>
          <w:bCs/>
        </w:rPr>
        <w:t xml:space="preserve"> </w:t>
      </w:r>
      <w:r w:rsidRPr="0028516D">
        <w:t xml:space="preserve">По настоящему Договору </w:t>
      </w:r>
      <w:r w:rsidR="00077E18">
        <w:rPr>
          <w:b/>
          <w:bCs/>
        </w:rPr>
        <w:t>ИСПОЛНИТЕЛЬ</w:t>
      </w:r>
      <w:r w:rsidR="00077E18" w:rsidRPr="0028516D">
        <w:t xml:space="preserve"> </w:t>
      </w:r>
      <w:r w:rsidR="00077E18">
        <w:t>оказать</w:t>
      </w:r>
      <w:r w:rsidRPr="0028516D">
        <w:t xml:space="preserve"> </w:t>
      </w:r>
      <w:r w:rsidR="00077E18">
        <w:rPr>
          <w:b/>
          <w:bCs/>
        </w:rPr>
        <w:t>ЗАКАЗЧИКУ</w:t>
      </w:r>
      <w:r w:rsidR="00077E18" w:rsidRPr="0028516D">
        <w:t xml:space="preserve"> </w:t>
      </w:r>
      <w:r w:rsidRPr="0028516D">
        <w:t xml:space="preserve">услуги по </w:t>
      </w:r>
      <w:r w:rsidR="00077E18">
        <w:t>подготовке пакета документов</w:t>
      </w:r>
      <w:r w:rsidRPr="0028516D">
        <w:t xml:space="preserve"> в электронном виде</w:t>
      </w:r>
      <w:r w:rsidR="00077E18">
        <w:t xml:space="preserve"> при оценке транспортного средств</w:t>
      </w:r>
      <w:r w:rsidRPr="0028516D">
        <w:t xml:space="preserve"> согласно условиям настоящего договора</w:t>
      </w:r>
      <w:r w:rsidR="00BB0692" w:rsidRPr="00BB0692">
        <w:t xml:space="preserve"> </w:t>
      </w:r>
      <w:r w:rsidR="00BB0692">
        <w:t xml:space="preserve">а также </w:t>
      </w:r>
      <w:r w:rsidR="00BB0692" w:rsidRPr="00B02D3C">
        <w:t xml:space="preserve">передать неисключительные права использования </w:t>
      </w:r>
      <w:r w:rsidR="00BB0692" w:rsidRPr="00B02D3C">
        <w:rPr>
          <w:b/>
          <w:bCs/>
        </w:rPr>
        <w:t>Программы</w:t>
      </w:r>
      <w:r w:rsidR="00BB0692" w:rsidRPr="00B02D3C">
        <w:t xml:space="preserve"> в определенных конфигурациях и с определенной функциональностью, а </w:t>
      </w:r>
      <w:r w:rsidR="00BB0692" w:rsidRPr="0028516D">
        <w:rPr>
          <w:b/>
          <w:bCs/>
        </w:rPr>
        <w:t>ПОЛЬЗОВАТЕЛЬ</w:t>
      </w:r>
      <w:r w:rsidR="00BB0692" w:rsidRPr="0028516D">
        <w:t xml:space="preserve"> </w:t>
      </w:r>
      <w:r w:rsidR="00BB0692" w:rsidRPr="00B02D3C">
        <w:t>обязуется принять и оплатить их</w:t>
      </w:r>
      <w:r w:rsidRPr="0028516D">
        <w:t>.</w:t>
      </w:r>
    </w:p>
    <w:p w:rsidR="001F59D6" w:rsidRDefault="001F59D6" w:rsidP="0055110A">
      <w:pPr>
        <w:pStyle w:val="a3"/>
        <w:jc w:val="both"/>
        <w:divId w:val="1513298405"/>
      </w:pPr>
      <w:r w:rsidRPr="0028516D">
        <w:rPr>
          <w:b/>
          <w:bCs/>
        </w:rPr>
        <w:t>1.2</w:t>
      </w:r>
      <w:r>
        <w:rPr>
          <w:b/>
          <w:bCs/>
        </w:rPr>
        <w:t xml:space="preserve"> </w:t>
      </w:r>
      <w:r w:rsidRPr="0028516D">
        <w:t xml:space="preserve">Для реализации настоящего Договора </w:t>
      </w:r>
      <w:r w:rsidRPr="0028516D">
        <w:rPr>
          <w:b/>
          <w:bCs/>
        </w:rPr>
        <w:t>ПОЛЬЗОВАТЕЛЬ</w:t>
      </w:r>
      <w:r w:rsidRPr="0028516D">
        <w:t xml:space="preserve"> должен:</w:t>
      </w:r>
    </w:p>
    <w:p w:rsidR="001F59D6" w:rsidRDefault="001F59D6" w:rsidP="00D5674F">
      <w:pPr>
        <w:pStyle w:val="a3"/>
        <w:ind w:left="284"/>
        <w:jc w:val="both"/>
        <w:divId w:val="1513298405"/>
      </w:pPr>
      <w:r w:rsidRPr="0028516D">
        <w:rPr>
          <w:b/>
          <w:bCs/>
        </w:rPr>
        <w:t>1.2.1</w:t>
      </w:r>
      <w:r>
        <w:rPr>
          <w:b/>
          <w:bCs/>
        </w:rPr>
        <w:t xml:space="preserve"> </w:t>
      </w:r>
      <w:r w:rsidRPr="0028516D">
        <w:t xml:space="preserve">Иметь установленное на ЭВМ программное обеспечение </w:t>
      </w:r>
      <w:r w:rsidRPr="0028516D">
        <w:rPr>
          <w:b/>
          <w:bCs/>
        </w:rPr>
        <w:t>«</w:t>
      </w:r>
      <w:r w:rsidR="00DD14F6">
        <w:rPr>
          <w:b/>
          <w:bCs/>
        </w:rPr>
        <w:t>Бюро Оценки - Авто</w:t>
      </w:r>
      <w:r w:rsidRPr="0028516D">
        <w:rPr>
          <w:b/>
          <w:bCs/>
        </w:rPr>
        <w:t>»</w:t>
      </w:r>
      <w:r w:rsidRPr="0028516D">
        <w:t xml:space="preserve"> (далее </w:t>
      </w:r>
      <w:r w:rsidRPr="0028516D">
        <w:rPr>
          <w:b/>
          <w:bCs/>
        </w:rPr>
        <w:t>Программа</w:t>
      </w:r>
      <w:r w:rsidRPr="0028516D">
        <w:t xml:space="preserve">), а также обладать определенным набором лицензий, необходимых для ее использования с нужной функциональностью. Указанное программное обеспечение и лицензии не передаются в рамках настоящего Договора и приобретаются </w:t>
      </w:r>
      <w:r w:rsidRPr="0028516D">
        <w:rPr>
          <w:b/>
          <w:bCs/>
        </w:rPr>
        <w:t>ПОЛЬЗОВАТЕЛЕМ</w:t>
      </w:r>
      <w:r w:rsidRPr="0028516D">
        <w:t xml:space="preserve"> отдельно. </w:t>
      </w:r>
    </w:p>
    <w:p w:rsidR="0055110A" w:rsidRDefault="0055110A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</w:p>
    <w:p w:rsidR="001F59D6" w:rsidRDefault="001F59D6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2. ПОРЯДОК ВЫПОЛНЕНИЯ ДОГОВОРА И ОБЯЗАННОСТИ СТОРОН</w:t>
      </w:r>
    </w:p>
    <w:p w:rsidR="001F59D6" w:rsidRDefault="001F59D6" w:rsidP="0055110A">
      <w:pPr>
        <w:pStyle w:val="a3"/>
        <w:jc w:val="both"/>
        <w:divId w:val="1513298405"/>
      </w:pPr>
      <w:r w:rsidRPr="0028516D">
        <w:rPr>
          <w:b/>
          <w:bCs/>
        </w:rPr>
        <w:t>2.1</w:t>
      </w:r>
      <w:r>
        <w:rPr>
          <w:b/>
          <w:bCs/>
        </w:rPr>
        <w:t xml:space="preserve"> </w:t>
      </w:r>
      <w:r w:rsidR="00AF6438">
        <w:rPr>
          <w:b/>
          <w:bCs/>
        </w:rPr>
        <w:t>ЗАКАЗЧИК</w:t>
      </w:r>
      <w:r w:rsidR="00AF6438" w:rsidRPr="000B314C">
        <w:rPr>
          <w:bCs/>
        </w:rPr>
        <w:t xml:space="preserve"> </w:t>
      </w:r>
      <w:r w:rsidRPr="0028516D">
        <w:t xml:space="preserve">обращается к </w:t>
      </w:r>
      <w:r w:rsidR="00AF6438">
        <w:rPr>
          <w:b/>
          <w:bCs/>
        </w:rPr>
        <w:t>ИСПОЛНИТЕЛЬ</w:t>
      </w:r>
      <w:r w:rsidRPr="0028516D">
        <w:t>, с заявкой на регистрацию в системе обмена электронными документами.</w:t>
      </w:r>
    </w:p>
    <w:p w:rsidR="001F59D6" w:rsidRDefault="00D5674F" w:rsidP="0055110A">
      <w:pPr>
        <w:pStyle w:val="a3"/>
        <w:jc w:val="both"/>
        <w:divId w:val="1513298405"/>
      </w:pPr>
      <w:r>
        <w:rPr>
          <w:b/>
          <w:bCs/>
        </w:rPr>
        <w:t>2.2</w:t>
      </w:r>
      <w:r w:rsidR="001F59D6">
        <w:rPr>
          <w:b/>
          <w:bCs/>
        </w:rPr>
        <w:t xml:space="preserve"> </w:t>
      </w:r>
      <w:r w:rsidR="00AF6438">
        <w:rPr>
          <w:b/>
          <w:bCs/>
        </w:rPr>
        <w:t>ЗАКАЗЧИК</w:t>
      </w:r>
      <w:r w:rsidR="00AF6438" w:rsidRPr="000B314C">
        <w:rPr>
          <w:bCs/>
        </w:rPr>
        <w:t xml:space="preserve"> </w:t>
      </w:r>
      <w:r w:rsidR="001F59D6" w:rsidRPr="0028516D">
        <w:t xml:space="preserve">осуществляет 100%-ную предоплату цены настоящего договора согласно счету </w:t>
      </w:r>
      <w:r w:rsidR="00AF6438">
        <w:rPr>
          <w:b/>
          <w:bCs/>
        </w:rPr>
        <w:t>ИСПОЛНИТЕЛЯ</w:t>
      </w:r>
      <w:r w:rsidR="001F59D6" w:rsidRPr="0028516D">
        <w:t>.</w:t>
      </w:r>
    </w:p>
    <w:p w:rsidR="001F59D6" w:rsidRDefault="00D5674F" w:rsidP="0055110A">
      <w:pPr>
        <w:pStyle w:val="a3"/>
        <w:jc w:val="both"/>
        <w:divId w:val="1513298405"/>
      </w:pPr>
      <w:r>
        <w:rPr>
          <w:b/>
          <w:bCs/>
        </w:rPr>
        <w:t>2.3</w:t>
      </w:r>
      <w:r w:rsidR="001F59D6">
        <w:rPr>
          <w:b/>
          <w:bCs/>
        </w:rPr>
        <w:t xml:space="preserve"> </w:t>
      </w:r>
      <w:r w:rsidR="00AF6438">
        <w:rPr>
          <w:b/>
          <w:bCs/>
        </w:rPr>
        <w:t>ИСПОЛНИТЕЛЬ</w:t>
      </w:r>
      <w:r w:rsidR="00AF6438" w:rsidRPr="0028516D">
        <w:t xml:space="preserve"> </w:t>
      </w:r>
      <w:r w:rsidR="001F59D6" w:rsidRPr="0028516D">
        <w:t xml:space="preserve">по запросу, сформированному </w:t>
      </w:r>
      <w:r w:rsidR="00AF6438">
        <w:rPr>
          <w:b/>
          <w:bCs/>
        </w:rPr>
        <w:t>ЗАКАЗЧИКОМ</w:t>
      </w:r>
      <w:r w:rsidR="00AF6438" w:rsidRPr="000B314C">
        <w:rPr>
          <w:bCs/>
        </w:rPr>
        <w:t xml:space="preserve"> </w:t>
      </w:r>
      <w:r w:rsidR="00DD14F6">
        <w:t xml:space="preserve">и </w:t>
      </w:r>
      <w:r w:rsidR="001F59D6" w:rsidRPr="0028516D">
        <w:t xml:space="preserve">на основании данных предоставленных им, формирует и передает </w:t>
      </w:r>
      <w:r w:rsidR="001F59D6" w:rsidRPr="0028516D">
        <w:rPr>
          <w:b/>
          <w:bCs/>
        </w:rPr>
        <w:t>ПОЛЬЗОВАТЕЛЮ</w:t>
      </w:r>
      <w:r w:rsidR="001F59D6" w:rsidRPr="0028516D">
        <w:t xml:space="preserve"> </w:t>
      </w:r>
      <w:r>
        <w:t>электронный сертификат</w:t>
      </w:r>
      <w:r w:rsidR="001F59D6" w:rsidRPr="0028516D">
        <w:t>.</w:t>
      </w:r>
    </w:p>
    <w:p w:rsidR="001F59D6" w:rsidRDefault="00D5674F" w:rsidP="0055110A">
      <w:pPr>
        <w:pStyle w:val="a3"/>
        <w:jc w:val="both"/>
        <w:divId w:val="1513298405"/>
      </w:pPr>
      <w:r>
        <w:rPr>
          <w:b/>
          <w:bCs/>
        </w:rPr>
        <w:t>2.4</w:t>
      </w:r>
      <w:r w:rsidR="001F59D6">
        <w:rPr>
          <w:b/>
          <w:bCs/>
        </w:rPr>
        <w:t xml:space="preserve"> </w:t>
      </w:r>
      <w:r w:rsidR="001F59D6" w:rsidRPr="0028516D">
        <w:t xml:space="preserve">После реализации пп.1.2., 2.1.-2.6. настоящего Договора, у </w:t>
      </w:r>
      <w:r w:rsidR="00AF6438">
        <w:rPr>
          <w:b/>
          <w:bCs/>
        </w:rPr>
        <w:t>ЗАКАЗЧИКА</w:t>
      </w:r>
      <w:r w:rsidR="00AF6438" w:rsidRPr="000B314C">
        <w:rPr>
          <w:bCs/>
        </w:rPr>
        <w:t xml:space="preserve"> </w:t>
      </w:r>
      <w:r w:rsidR="001F59D6" w:rsidRPr="0028516D">
        <w:t>появляется возможность осуществлять электронный документооборот по телекоммуникационным каналам связи в соответствии с условиями настоящего Договора и действующим законодательством РФ.</w:t>
      </w:r>
    </w:p>
    <w:p w:rsidR="00D5674F" w:rsidRDefault="00D5674F" w:rsidP="0055110A">
      <w:pPr>
        <w:pStyle w:val="a3"/>
        <w:jc w:val="both"/>
        <w:divId w:val="1513298405"/>
        <w:rPr>
          <w:bCs/>
        </w:rPr>
      </w:pPr>
      <w:r>
        <w:rPr>
          <w:b/>
          <w:bCs/>
        </w:rPr>
        <w:t xml:space="preserve">2.5 </w:t>
      </w:r>
      <w:r>
        <w:rPr>
          <w:bCs/>
        </w:rPr>
        <w:t>Обязанности</w:t>
      </w:r>
      <w:r w:rsidR="00A66D9B" w:rsidRPr="00A66D9B">
        <w:rPr>
          <w:b/>
          <w:bCs/>
        </w:rPr>
        <w:t xml:space="preserve"> </w:t>
      </w:r>
      <w:r w:rsidR="00A66D9B">
        <w:rPr>
          <w:b/>
          <w:bCs/>
        </w:rPr>
        <w:t>ИСПОЛНИТЕЛЯ</w:t>
      </w:r>
      <w:r>
        <w:rPr>
          <w:bCs/>
        </w:rPr>
        <w:t>:</w:t>
      </w:r>
    </w:p>
    <w:p w:rsidR="00D5674F" w:rsidRDefault="00D5674F" w:rsidP="00D5674F">
      <w:pPr>
        <w:pStyle w:val="a3"/>
        <w:ind w:left="284"/>
        <w:jc w:val="both"/>
        <w:divId w:val="1513298405"/>
        <w:rPr>
          <w:bCs/>
        </w:rPr>
      </w:pPr>
      <w:r>
        <w:rPr>
          <w:b/>
          <w:bCs/>
        </w:rPr>
        <w:t>2.5</w:t>
      </w:r>
      <w:r w:rsidRPr="00D5674F">
        <w:rPr>
          <w:b/>
          <w:bCs/>
        </w:rPr>
        <w:t>.1</w:t>
      </w:r>
      <w:r>
        <w:rPr>
          <w:bCs/>
        </w:rPr>
        <w:t xml:space="preserve"> Предоставить </w:t>
      </w:r>
      <w:r w:rsidR="00A66D9B">
        <w:rPr>
          <w:b/>
          <w:bCs/>
        </w:rPr>
        <w:t>ЗАКАЗЧИКУ</w:t>
      </w:r>
      <w:r w:rsidR="00A66D9B">
        <w:rPr>
          <w:bCs/>
        </w:rPr>
        <w:t xml:space="preserve"> </w:t>
      </w:r>
      <w:r>
        <w:rPr>
          <w:bCs/>
        </w:rPr>
        <w:t>электронный сертификат  для доступа к серверу формирования пакета документов в течении 10 дней с момента оплаты счета.</w:t>
      </w:r>
    </w:p>
    <w:p w:rsidR="00D5674F" w:rsidRPr="00D5674F" w:rsidRDefault="00D5674F" w:rsidP="00D5674F">
      <w:pPr>
        <w:pStyle w:val="a3"/>
        <w:ind w:left="284"/>
        <w:jc w:val="both"/>
        <w:divId w:val="1513298405"/>
        <w:rPr>
          <w:bCs/>
        </w:rPr>
      </w:pPr>
      <w:r>
        <w:rPr>
          <w:b/>
          <w:bCs/>
        </w:rPr>
        <w:t>2.5</w:t>
      </w:r>
      <w:r w:rsidRPr="00D5674F">
        <w:rPr>
          <w:b/>
          <w:bCs/>
        </w:rPr>
        <w:t>.2</w:t>
      </w:r>
      <w:r>
        <w:rPr>
          <w:bCs/>
        </w:rPr>
        <w:t xml:space="preserve"> Обеспечить формирование пакетов документов для оценки транспортных средств в течении срока действия Договора.</w:t>
      </w:r>
    </w:p>
    <w:p w:rsidR="00A66D9B" w:rsidRDefault="00D5674F" w:rsidP="0055110A">
      <w:pPr>
        <w:pStyle w:val="a3"/>
        <w:jc w:val="both"/>
        <w:divId w:val="1513298405"/>
        <w:rPr>
          <w:bCs/>
        </w:rPr>
      </w:pPr>
      <w:r>
        <w:rPr>
          <w:b/>
          <w:bCs/>
        </w:rPr>
        <w:t>2.6</w:t>
      </w:r>
      <w:r w:rsidR="001F59D6">
        <w:rPr>
          <w:b/>
          <w:bCs/>
        </w:rPr>
        <w:t xml:space="preserve"> </w:t>
      </w:r>
      <w:r w:rsidR="00A66D9B">
        <w:rPr>
          <w:bCs/>
        </w:rPr>
        <w:t xml:space="preserve">Обязанности </w:t>
      </w:r>
      <w:r w:rsidR="00A66D9B">
        <w:rPr>
          <w:b/>
          <w:bCs/>
        </w:rPr>
        <w:t>ЗАКАЗЧИКА</w:t>
      </w:r>
      <w:r w:rsidR="00A66D9B">
        <w:rPr>
          <w:bCs/>
        </w:rPr>
        <w:t>:</w:t>
      </w:r>
    </w:p>
    <w:p w:rsidR="00A66D9B" w:rsidRDefault="0019092D" w:rsidP="0019092D">
      <w:pPr>
        <w:pStyle w:val="a3"/>
        <w:ind w:left="284"/>
        <w:jc w:val="both"/>
        <w:divId w:val="1513298405"/>
        <w:rPr>
          <w:b/>
          <w:bCs/>
        </w:rPr>
      </w:pPr>
      <w:r>
        <w:rPr>
          <w:b/>
          <w:bCs/>
        </w:rPr>
        <w:t xml:space="preserve">2.6.1 </w:t>
      </w:r>
      <w:r w:rsidRPr="0019092D">
        <w:rPr>
          <w:bCs/>
        </w:rPr>
        <w:t>Оплатить услуги</w:t>
      </w:r>
      <w:r>
        <w:rPr>
          <w:b/>
          <w:bCs/>
        </w:rPr>
        <w:t xml:space="preserve"> ИСПОЛНИТЕЛЯ.</w:t>
      </w:r>
    </w:p>
    <w:p w:rsidR="0019092D" w:rsidRDefault="0019092D" w:rsidP="0019092D">
      <w:pPr>
        <w:pStyle w:val="a3"/>
        <w:ind w:left="284"/>
        <w:jc w:val="both"/>
        <w:divId w:val="1513298405"/>
        <w:rPr>
          <w:bCs/>
        </w:rPr>
      </w:pPr>
      <w:r>
        <w:rPr>
          <w:b/>
          <w:bCs/>
        </w:rPr>
        <w:t xml:space="preserve">2.6.2 </w:t>
      </w:r>
      <w:r w:rsidRPr="0019092D">
        <w:rPr>
          <w:bCs/>
        </w:rPr>
        <w:t xml:space="preserve">Подписать и отправить платежные документы </w:t>
      </w:r>
      <w:r>
        <w:rPr>
          <w:b/>
          <w:bCs/>
        </w:rPr>
        <w:t xml:space="preserve">ИСПОЛНИТЕЛЮ </w:t>
      </w:r>
      <w:r>
        <w:rPr>
          <w:bCs/>
        </w:rPr>
        <w:t>в течении 10 дней с момента получения.</w:t>
      </w:r>
    </w:p>
    <w:p w:rsidR="0019092D" w:rsidRPr="0019092D" w:rsidRDefault="0019092D" w:rsidP="0019092D">
      <w:pPr>
        <w:pStyle w:val="a3"/>
        <w:ind w:left="284"/>
        <w:jc w:val="both"/>
        <w:divId w:val="1513298405"/>
        <w:rPr>
          <w:bCs/>
        </w:rPr>
      </w:pPr>
      <w:r w:rsidRPr="0019092D">
        <w:rPr>
          <w:b/>
          <w:bCs/>
        </w:rPr>
        <w:t>2.6.3</w:t>
      </w:r>
      <w:r>
        <w:rPr>
          <w:bCs/>
        </w:rPr>
        <w:t xml:space="preserve"> Соблюдать условия использования Программы и электронного сертификата, указанными на </w:t>
      </w:r>
      <w:r w:rsidRPr="0028516D">
        <w:t xml:space="preserve">сайте </w:t>
      </w:r>
      <w:r w:rsidRPr="0028516D">
        <w:rPr>
          <w:b/>
          <w:bCs/>
          <w:u w:val="single"/>
        </w:rPr>
        <w:t>www.</w:t>
      </w:r>
      <w:r>
        <w:rPr>
          <w:b/>
          <w:bCs/>
          <w:u w:val="single"/>
          <w:lang w:val="en-US"/>
        </w:rPr>
        <w:t>bo</w:t>
      </w:r>
      <w:r w:rsidRPr="00DD14F6">
        <w:rPr>
          <w:b/>
          <w:bCs/>
          <w:u w:val="single"/>
        </w:rPr>
        <w:t>-</w:t>
      </w:r>
      <w:r>
        <w:rPr>
          <w:b/>
          <w:bCs/>
          <w:u w:val="single"/>
          <w:lang w:val="en-US"/>
        </w:rPr>
        <w:t>s</w:t>
      </w:r>
      <w:r w:rsidRPr="0028516D">
        <w:rPr>
          <w:b/>
          <w:bCs/>
          <w:u w:val="single"/>
        </w:rPr>
        <w:t>.ru</w:t>
      </w:r>
      <w:r>
        <w:rPr>
          <w:bCs/>
        </w:rPr>
        <w:t>.</w:t>
      </w:r>
    </w:p>
    <w:p w:rsidR="001F59D6" w:rsidRDefault="00A66D9B" w:rsidP="0055110A">
      <w:pPr>
        <w:pStyle w:val="a3"/>
        <w:jc w:val="both"/>
        <w:divId w:val="1513298405"/>
      </w:pPr>
      <w:r>
        <w:rPr>
          <w:b/>
          <w:bCs/>
        </w:rPr>
        <w:t xml:space="preserve">2.7 </w:t>
      </w:r>
      <w:r w:rsidR="001F59D6" w:rsidRPr="0028516D">
        <w:t xml:space="preserve">В течение срока действия настоящего Договора </w:t>
      </w:r>
      <w:r w:rsidR="00AF6438">
        <w:rPr>
          <w:b/>
          <w:bCs/>
        </w:rPr>
        <w:t>ИСПОЛНИТЕЛЬ</w:t>
      </w:r>
      <w:r w:rsidR="00AF6438" w:rsidRPr="0028516D">
        <w:t xml:space="preserve"> </w:t>
      </w:r>
      <w:r w:rsidR="001F59D6" w:rsidRPr="0028516D">
        <w:t xml:space="preserve">консультирует и осуществляет информационную и техническую поддержку </w:t>
      </w:r>
      <w:r w:rsidR="00AF6438">
        <w:rPr>
          <w:b/>
          <w:bCs/>
        </w:rPr>
        <w:t>ЗАКАЗЧИКА</w:t>
      </w:r>
      <w:r w:rsidR="00AF6438" w:rsidRPr="000B314C">
        <w:rPr>
          <w:bCs/>
        </w:rPr>
        <w:t xml:space="preserve"> </w:t>
      </w:r>
      <w:r w:rsidR="001F59D6" w:rsidRPr="0028516D">
        <w:t>(</w:t>
      </w:r>
      <w:r w:rsidR="00DD14F6">
        <w:t xml:space="preserve">по телефону или с использованием </w:t>
      </w:r>
      <w:r w:rsidR="00DD14F6" w:rsidRPr="0028516D">
        <w:t>телекоммуникационны</w:t>
      </w:r>
      <w:r w:rsidR="00DD14F6">
        <w:t>х</w:t>
      </w:r>
      <w:r w:rsidR="00DD14F6" w:rsidRPr="0028516D">
        <w:t xml:space="preserve"> канал</w:t>
      </w:r>
      <w:r w:rsidR="00DD14F6">
        <w:t>ов</w:t>
      </w:r>
      <w:r w:rsidR="00DD14F6" w:rsidRPr="0028516D">
        <w:t xml:space="preserve"> связи</w:t>
      </w:r>
      <w:r w:rsidR="001F59D6" w:rsidRPr="0028516D">
        <w:t>).</w:t>
      </w:r>
    </w:p>
    <w:p w:rsidR="001F59D6" w:rsidRDefault="001F59D6" w:rsidP="0055110A">
      <w:pPr>
        <w:pStyle w:val="a3"/>
        <w:jc w:val="both"/>
        <w:divId w:val="1513298405"/>
      </w:pPr>
      <w:r w:rsidRPr="0028516D">
        <w:rPr>
          <w:b/>
          <w:bCs/>
        </w:rPr>
        <w:t>2.</w:t>
      </w:r>
      <w:r w:rsidR="00D5674F">
        <w:rPr>
          <w:b/>
          <w:bCs/>
        </w:rPr>
        <w:t>7</w:t>
      </w:r>
      <w:r>
        <w:rPr>
          <w:b/>
          <w:bCs/>
        </w:rPr>
        <w:t xml:space="preserve"> </w:t>
      </w:r>
      <w:r w:rsidR="00AF6438">
        <w:rPr>
          <w:b/>
          <w:bCs/>
        </w:rPr>
        <w:t>ИСПОЛНИТЕЛЬ</w:t>
      </w:r>
      <w:r w:rsidR="00AF6438" w:rsidRPr="0028516D">
        <w:t xml:space="preserve"> </w:t>
      </w:r>
      <w:r w:rsidRPr="0028516D">
        <w:t xml:space="preserve">обязуется в случае возникновения сбоя в </w:t>
      </w:r>
      <w:r w:rsidR="00AF6438">
        <w:t>процессе подготовки пакета документов</w:t>
      </w:r>
      <w:r w:rsidR="00AF6438" w:rsidRPr="0028516D">
        <w:t xml:space="preserve"> </w:t>
      </w:r>
      <w:r w:rsidRPr="0028516D">
        <w:t xml:space="preserve">вследствие технических причин, уведомить об этом </w:t>
      </w:r>
      <w:r w:rsidR="00AF6438">
        <w:rPr>
          <w:b/>
          <w:bCs/>
        </w:rPr>
        <w:t>ЗАКАЗЧИКА</w:t>
      </w:r>
      <w:r w:rsidR="00AF6438" w:rsidRPr="000B314C">
        <w:rPr>
          <w:bCs/>
        </w:rPr>
        <w:t xml:space="preserve"> </w:t>
      </w:r>
      <w:r w:rsidRPr="0028516D">
        <w:t xml:space="preserve">путем размещения информации на сайте </w:t>
      </w:r>
      <w:r w:rsidRPr="0028516D">
        <w:rPr>
          <w:b/>
          <w:bCs/>
          <w:u w:val="single"/>
        </w:rPr>
        <w:t>www.</w:t>
      </w:r>
      <w:r w:rsidR="00DD14F6">
        <w:rPr>
          <w:b/>
          <w:bCs/>
          <w:u w:val="single"/>
          <w:lang w:val="en-US"/>
        </w:rPr>
        <w:t>b</w:t>
      </w:r>
      <w:r w:rsidR="00BB0692">
        <w:rPr>
          <w:b/>
          <w:bCs/>
          <w:u w:val="single"/>
          <w:lang w:val="en-US"/>
        </w:rPr>
        <w:t>o</w:t>
      </w:r>
      <w:r w:rsidR="00DD14F6" w:rsidRPr="00DD14F6">
        <w:rPr>
          <w:b/>
          <w:bCs/>
          <w:u w:val="single"/>
        </w:rPr>
        <w:t>-</w:t>
      </w:r>
      <w:r w:rsidR="00DD14F6">
        <w:rPr>
          <w:b/>
          <w:bCs/>
          <w:u w:val="single"/>
          <w:lang w:val="en-US"/>
        </w:rPr>
        <w:t>s</w:t>
      </w:r>
      <w:r w:rsidRPr="0028516D">
        <w:rPr>
          <w:b/>
          <w:bCs/>
          <w:u w:val="single"/>
        </w:rPr>
        <w:t>.ru</w:t>
      </w:r>
      <w:r w:rsidRPr="0028516D">
        <w:t xml:space="preserve"> и устранить причины, если они находятся в зоне технической ответственности </w:t>
      </w:r>
      <w:r w:rsidR="00AF6438">
        <w:rPr>
          <w:b/>
          <w:bCs/>
        </w:rPr>
        <w:t>ИСПОЛНИТЕЛЯ</w:t>
      </w:r>
      <w:r w:rsidR="00AF6438" w:rsidRPr="0028516D">
        <w:t xml:space="preserve"> </w:t>
      </w:r>
      <w:r w:rsidRPr="0028516D">
        <w:t xml:space="preserve">в течение </w:t>
      </w:r>
      <w:r w:rsidR="00EB6525">
        <w:t>24</w:t>
      </w:r>
      <w:r w:rsidRPr="0028516D">
        <w:t xml:space="preserve"> (</w:t>
      </w:r>
      <w:r w:rsidR="00EB6525">
        <w:t>двадцати четырех</w:t>
      </w:r>
      <w:r w:rsidRPr="0028516D">
        <w:t>) часов с момента их возникновения.</w:t>
      </w:r>
    </w:p>
    <w:p w:rsidR="000B314C" w:rsidRDefault="000B314C" w:rsidP="0055110A">
      <w:pPr>
        <w:pStyle w:val="a3"/>
        <w:jc w:val="both"/>
        <w:divId w:val="1513298405"/>
      </w:pPr>
    </w:p>
    <w:p w:rsidR="00BB0692" w:rsidRPr="00BB0692" w:rsidRDefault="006579C0" w:rsidP="00BB0692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3</w:t>
      </w:r>
      <w:r w:rsidR="00BB0692" w:rsidRPr="00BB0692">
        <w:rPr>
          <w:rFonts w:ascii="Tahoma" w:hAnsi="Tahoma" w:cs="Tahoma"/>
          <w:sz w:val="15"/>
          <w:szCs w:val="15"/>
        </w:rPr>
        <w:t>. ПРАВА НА ПРОГРАММУ</w:t>
      </w:r>
      <w:r w:rsidR="00AF6438">
        <w:rPr>
          <w:rFonts w:ascii="Tahoma" w:hAnsi="Tahoma" w:cs="Tahoma"/>
          <w:sz w:val="15"/>
          <w:szCs w:val="15"/>
        </w:rPr>
        <w:t xml:space="preserve"> И </w:t>
      </w:r>
      <w:r w:rsidR="00AF6438" w:rsidRPr="00BB0692">
        <w:rPr>
          <w:rFonts w:ascii="Tahoma" w:hAnsi="Tahoma" w:cs="Tahoma"/>
          <w:sz w:val="15"/>
          <w:szCs w:val="15"/>
        </w:rPr>
        <w:t>УСЛОВИЯ</w:t>
      </w:r>
      <w:r w:rsidR="00AF6438">
        <w:rPr>
          <w:rFonts w:ascii="Tahoma" w:hAnsi="Tahoma" w:cs="Tahoma"/>
          <w:sz w:val="15"/>
          <w:szCs w:val="15"/>
        </w:rPr>
        <w:t xml:space="preserve"> ЕЕ</w:t>
      </w:r>
      <w:r w:rsidR="00AF6438" w:rsidRPr="00BB0692">
        <w:rPr>
          <w:rFonts w:ascii="Tahoma" w:hAnsi="Tahoma" w:cs="Tahoma"/>
          <w:sz w:val="15"/>
          <w:szCs w:val="15"/>
        </w:rPr>
        <w:t xml:space="preserve"> ИСПОЛЬЗОВАНИЯ</w:t>
      </w:r>
    </w:p>
    <w:p w:rsidR="00AF6438" w:rsidRPr="000B314C" w:rsidRDefault="00AF6438" w:rsidP="00AF6438">
      <w:pPr>
        <w:pStyle w:val="a3"/>
        <w:jc w:val="both"/>
        <w:rPr>
          <w:bCs/>
        </w:rPr>
      </w:pPr>
      <w:r w:rsidRPr="00AF6438">
        <w:rPr>
          <w:b/>
          <w:bCs/>
        </w:rPr>
        <w:t>3.1</w:t>
      </w:r>
      <w:r>
        <w:rPr>
          <w:bCs/>
        </w:rPr>
        <w:t xml:space="preserve"> </w:t>
      </w:r>
      <w:r w:rsidRPr="000B314C">
        <w:rPr>
          <w:bCs/>
        </w:rPr>
        <w:t xml:space="preserve">Исключительные права на </w:t>
      </w:r>
      <w:r w:rsidRPr="000B314C">
        <w:rPr>
          <w:b/>
          <w:bCs/>
        </w:rPr>
        <w:t>Программу</w:t>
      </w:r>
      <w:r w:rsidRPr="000B314C">
        <w:rPr>
          <w:bCs/>
        </w:rPr>
        <w:t xml:space="preserve"> принадлежит </w:t>
      </w:r>
      <w:r>
        <w:rPr>
          <w:b/>
          <w:bCs/>
        </w:rPr>
        <w:t>ИСПОЛНИТЕЛЮ</w:t>
      </w:r>
      <w:r w:rsidRPr="0028516D">
        <w:t xml:space="preserve"> </w:t>
      </w:r>
      <w:r w:rsidRPr="000B314C">
        <w:rPr>
          <w:bCs/>
        </w:rPr>
        <w:t>и защищены законами и международными соглашениями об авторских</w:t>
      </w:r>
      <w:r>
        <w:rPr>
          <w:bCs/>
        </w:rPr>
        <w:t xml:space="preserve"> </w:t>
      </w:r>
      <w:r w:rsidRPr="000B314C">
        <w:rPr>
          <w:bCs/>
        </w:rPr>
        <w:t xml:space="preserve">правах. Неисключительные права на распространение </w:t>
      </w:r>
      <w:r w:rsidR="00A66D9B" w:rsidRPr="00A66D9B">
        <w:rPr>
          <w:b/>
          <w:bCs/>
        </w:rPr>
        <w:t>Программы</w:t>
      </w:r>
      <w:r w:rsidRPr="000B314C">
        <w:rPr>
          <w:bCs/>
        </w:rPr>
        <w:t xml:space="preserve"> и ее компоненты(в том числе</w:t>
      </w:r>
      <w:r>
        <w:rPr>
          <w:bCs/>
        </w:rPr>
        <w:t xml:space="preserve"> </w:t>
      </w:r>
      <w:r w:rsidRPr="000B314C">
        <w:rPr>
          <w:bCs/>
        </w:rPr>
        <w:t xml:space="preserve">любые включенные в нее графические изображения, фотографии, тексты, дополнительные программы, а также другие объекты авторского права), а также на сопровождающие ее печатные материалы принадлежат </w:t>
      </w:r>
      <w:r>
        <w:rPr>
          <w:b/>
          <w:bCs/>
        </w:rPr>
        <w:t>ИСПОЛНИТЕЛЮ</w:t>
      </w:r>
      <w:r w:rsidRPr="000B314C">
        <w:rPr>
          <w:bCs/>
        </w:rPr>
        <w:t>. Настояще</w:t>
      </w:r>
      <w:r>
        <w:rPr>
          <w:bCs/>
        </w:rPr>
        <w:t>й</w:t>
      </w:r>
      <w:r w:rsidRPr="000B314C">
        <w:rPr>
          <w:bCs/>
        </w:rPr>
        <w:t xml:space="preserve"> </w:t>
      </w:r>
      <w:r>
        <w:rPr>
          <w:bCs/>
        </w:rPr>
        <w:t>Договор</w:t>
      </w:r>
      <w:r w:rsidRPr="000B314C">
        <w:rPr>
          <w:bCs/>
        </w:rPr>
        <w:t xml:space="preserve"> не предоставляет </w:t>
      </w:r>
      <w:r>
        <w:rPr>
          <w:b/>
          <w:bCs/>
        </w:rPr>
        <w:t>ЗАКАЗЧИК</w:t>
      </w:r>
      <w:r w:rsidRPr="000B314C">
        <w:rPr>
          <w:bCs/>
        </w:rPr>
        <w:t xml:space="preserve"> никаких прав на доступ к содержанию файлов, составляющих </w:t>
      </w:r>
      <w:r w:rsidR="00A66D9B" w:rsidRPr="00A66D9B">
        <w:rPr>
          <w:b/>
          <w:bCs/>
        </w:rPr>
        <w:t>Программы</w:t>
      </w:r>
      <w:r w:rsidR="00A66D9B" w:rsidRPr="000B314C">
        <w:rPr>
          <w:bCs/>
        </w:rPr>
        <w:t xml:space="preserve"> </w:t>
      </w:r>
      <w:r w:rsidRPr="000B314C">
        <w:rPr>
          <w:bCs/>
        </w:rPr>
        <w:t>(за исключением, во избежание сомнений, использования Базы данных в</w:t>
      </w:r>
      <w:r>
        <w:rPr>
          <w:bCs/>
        </w:rPr>
        <w:t xml:space="preserve"> </w:t>
      </w:r>
      <w:r w:rsidRPr="000B314C">
        <w:rPr>
          <w:bCs/>
        </w:rPr>
        <w:t>соответствии с настоящим Соглашением)</w:t>
      </w:r>
      <w:r w:rsidR="0019092D">
        <w:rPr>
          <w:bCs/>
        </w:rPr>
        <w:t>.</w:t>
      </w:r>
    </w:p>
    <w:p w:rsidR="00AF6438" w:rsidRDefault="00AF6438" w:rsidP="00AF6438">
      <w:pPr>
        <w:pStyle w:val="a3"/>
      </w:pPr>
      <w:r>
        <w:rPr>
          <w:b/>
          <w:bCs/>
        </w:rPr>
        <w:t>3.2 ЗАКАЗЧИК</w:t>
      </w:r>
      <w:r w:rsidRPr="000B314C">
        <w:rPr>
          <w:bCs/>
        </w:rPr>
        <w:t xml:space="preserve"> </w:t>
      </w:r>
      <w:r w:rsidRPr="00140C10">
        <w:t xml:space="preserve">вправе без дополнительного разрешения </w:t>
      </w:r>
      <w:r>
        <w:rPr>
          <w:b/>
          <w:bCs/>
        </w:rPr>
        <w:t xml:space="preserve">ИСПОЛНИТЕЛЯ </w:t>
      </w:r>
      <w:r>
        <w:t xml:space="preserve">использовать </w:t>
      </w:r>
      <w:r>
        <w:rPr>
          <w:b/>
          <w:bCs/>
        </w:rPr>
        <w:t>Программу</w:t>
      </w:r>
      <w:r>
        <w:t xml:space="preserve"> только на указанном количестве рабочих мест и только для указанных целей (п.1.1 Договора).</w:t>
      </w:r>
    </w:p>
    <w:p w:rsidR="00AF6438" w:rsidRDefault="00AF6438" w:rsidP="00AF6438">
      <w:pPr>
        <w:pStyle w:val="a3"/>
      </w:pPr>
      <w:r>
        <w:rPr>
          <w:b/>
          <w:bCs/>
        </w:rPr>
        <w:t>3.3 ЗАКАЗЧИК</w:t>
      </w:r>
      <w:r w:rsidRPr="000B314C">
        <w:rPr>
          <w:bCs/>
        </w:rPr>
        <w:t xml:space="preserve"> </w:t>
      </w:r>
      <w:r w:rsidRPr="00140C10">
        <w:t>не имеет права:</w:t>
      </w:r>
    </w:p>
    <w:p w:rsidR="00AF6438" w:rsidRDefault="00AF6438" w:rsidP="00AF6438">
      <w:pPr>
        <w:spacing w:line="150" w:lineRule="atLeast"/>
        <w:ind w:left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>3.3</w:t>
      </w:r>
      <w:r w:rsidRPr="00AF6438">
        <w:rPr>
          <w:rFonts w:ascii="Tahoma" w:hAnsi="Tahoma" w:cs="Tahoma"/>
          <w:b/>
          <w:sz w:val="12"/>
          <w:szCs w:val="12"/>
        </w:rPr>
        <w:t>.1</w:t>
      </w:r>
      <w:r>
        <w:rPr>
          <w:rFonts w:ascii="Tahoma" w:hAnsi="Tahoma" w:cs="Tahoma"/>
          <w:sz w:val="12"/>
          <w:szCs w:val="12"/>
        </w:rPr>
        <w:t xml:space="preserve"> Удалять или изменять какие-либо уведомления об авторских правах на копиях </w:t>
      </w:r>
      <w:r>
        <w:rPr>
          <w:rFonts w:ascii="Tahoma" w:hAnsi="Tahoma" w:cs="Tahoma"/>
          <w:b/>
          <w:bCs/>
          <w:sz w:val="12"/>
          <w:szCs w:val="12"/>
        </w:rPr>
        <w:t>Программы</w:t>
      </w:r>
      <w:r>
        <w:rPr>
          <w:rFonts w:ascii="Tahoma" w:hAnsi="Tahoma" w:cs="Tahoma"/>
          <w:sz w:val="12"/>
          <w:szCs w:val="12"/>
        </w:rPr>
        <w:t xml:space="preserve"> и ее составных частей; </w:t>
      </w:r>
    </w:p>
    <w:p w:rsidR="00AF6438" w:rsidRDefault="00AF6438" w:rsidP="00AF6438">
      <w:pPr>
        <w:spacing w:line="150" w:lineRule="atLeast"/>
        <w:ind w:left="284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>3.3</w:t>
      </w:r>
      <w:r w:rsidRPr="00AF6438">
        <w:rPr>
          <w:rFonts w:ascii="Tahoma" w:hAnsi="Tahoma" w:cs="Tahoma"/>
          <w:b/>
          <w:sz w:val="12"/>
          <w:szCs w:val="12"/>
        </w:rPr>
        <w:t>.2</w:t>
      </w:r>
      <w:r>
        <w:rPr>
          <w:rFonts w:ascii="Tahoma" w:hAnsi="Tahoma" w:cs="Tahoma"/>
          <w:sz w:val="12"/>
          <w:szCs w:val="12"/>
        </w:rPr>
        <w:t xml:space="preserve"> Передавать </w:t>
      </w:r>
      <w:r w:rsidR="00A66D9B" w:rsidRPr="00A66D9B">
        <w:rPr>
          <w:rFonts w:ascii="Tahoma" w:hAnsi="Tahoma" w:cs="Tahoma"/>
          <w:bCs/>
          <w:sz w:val="12"/>
          <w:szCs w:val="12"/>
        </w:rPr>
        <w:t>электронный сертификат</w:t>
      </w:r>
      <w:r>
        <w:rPr>
          <w:rFonts w:ascii="Tahoma" w:hAnsi="Tahoma" w:cs="Tahoma"/>
          <w:sz w:val="12"/>
          <w:szCs w:val="12"/>
        </w:rPr>
        <w:t xml:space="preserve"> третьим лицам; </w:t>
      </w:r>
    </w:p>
    <w:p w:rsidR="00AF6438" w:rsidRDefault="00AF6438" w:rsidP="00AF6438">
      <w:pPr>
        <w:spacing w:line="150" w:lineRule="atLeast"/>
        <w:ind w:left="28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>3.3</w:t>
      </w:r>
      <w:r w:rsidRPr="00AF6438">
        <w:rPr>
          <w:rFonts w:ascii="Tahoma" w:hAnsi="Tahoma" w:cs="Tahoma"/>
          <w:b/>
          <w:sz w:val="12"/>
          <w:szCs w:val="12"/>
        </w:rPr>
        <w:t>.3</w:t>
      </w:r>
      <w:r>
        <w:rPr>
          <w:rFonts w:ascii="Tahoma" w:hAnsi="Tahoma" w:cs="Tahoma"/>
          <w:sz w:val="12"/>
          <w:szCs w:val="12"/>
        </w:rPr>
        <w:t xml:space="preserve"> Вскрывать технологию и декомпилировать </w:t>
      </w:r>
      <w:r>
        <w:rPr>
          <w:rFonts w:ascii="Tahoma" w:hAnsi="Tahoma" w:cs="Tahoma"/>
          <w:b/>
          <w:bCs/>
          <w:sz w:val="12"/>
          <w:szCs w:val="12"/>
        </w:rPr>
        <w:t>Программу</w:t>
      </w:r>
      <w:r>
        <w:rPr>
          <w:rFonts w:ascii="Tahoma" w:hAnsi="Tahoma" w:cs="Tahoma"/>
          <w:sz w:val="12"/>
          <w:szCs w:val="12"/>
        </w:rPr>
        <w:t xml:space="preserve"> или ее составные части. </w:t>
      </w:r>
    </w:p>
    <w:p w:rsidR="00BB0692" w:rsidRDefault="00AF6438" w:rsidP="00BB0692">
      <w:pPr>
        <w:pStyle w:val="a3"/>
        <w:tabs>
          <w:tab w:val="left" w:pos="266"/>
        </w:tabs>
      </w:pPr>
      <w:r>
        <w:rPr>
          <w:b/>
          <w:bCs/>
        </w:rPr>
        <w:t>3.5</w:t>
      </w:r>
      <w:r w:rsidR="00BB0692">
        <w:tab/>
      </w:r>
      <w:r w:rsidR="00BB0692" w:rsidRPr="00140C10">
        <w:t xml:space="preserve">Исключительные имущественные права на </w:t>
      </w:r>
      <w:r w:rsidR="00BB0692" w:rsidRPr="00140C10">
        <w:rPr>
          <w:b/>
          <w:bCs/>
        </w:rPr>
        <w:t>Программу</w:t>
      </w:r>
      <w:r w:rsidR="00BB0692">
        <w:t xml:space="preserve"> принадлежат ООО </w:t>
      </w:r>
      <w:r w:rsidR="00BB0692">
        <w:rPr>
          <w:b/>
          <w:bCs/>
        </w:rPr>
        <w:t>«Бюро Оценки Софт»</w:t>
      </w:r>
      <w:r w:rsidR="00BB0692" w:rsidRPr="00140C10">
        <w:t>.</w:t>
      </w:r>
    </w:p>
    <w:p w:rsidR="00BB0692" w:rsidRDefault="00AF6438" w:rsidP="00BB0692">
      <w:pPr>
        <w:pStyle w:val="a3"/>
        <w:tabs>
          <w:tab w:val="left" w:pos="266"/>
        </w:tabs>
      </w:pPr>
      <w:r>
        <w:rPr>
          <w:b/>
          <w:bCs/>
        </w:rPr>
        <w:t>3.6</w:t>
      </w:r>
      <w:r w:rsidR="00BB0692">
        <w:tab/>
      </w:r>
      <w:r w:rsidR="00BB0692" w:rsidRPr="00140C10">
        <w:t xml:space="preserve">По настоящему договору неисключительные права на </w:t>
      </w:r>
      <w:r w:rsidR="00BB0692" w:rsidRPr="00140C10">
        <w:rPr>
          <w:b/>
          <w:bCs/>
        </w:rPr>
        <w:t>Программу</w:t>
      </w:r>
      <w:r w:rsidR="00BB0692" w:rsidRPr="00140C10">
        <w:t xml:space="preserve"> перед</w:t>
      </w:r>
      <w:r w:rsidR="00EB6525">
        <w:t>аются на срок действия Договора</w:t>
      </w:r>
      <w:r w:rsidR="00BB0692" w:rsidRPr="00140C10">
        <w:t xml:space="preserve">. </w:t>
      </w:r>
    </w:p>
    <w:p w:rsidR="00BB0692" w:rsidRDefault="00AF6438" w:rsidP="00BB0692">
      <w:pPr>
        <w:pStyle w:val="a3"/>
        <w:tabs>
          <w:tab w:val="left" w:pos="266"/>
        </w:tabs>
      </w:pPr>
      <w:r>
        <w:rPr>
          <w:b/>
          <w:bCs/>
        </w:rPr>
        <w:t>3</w:t>
      </w:r>
      <w:r w:rsidR="00A66D9B">
        <w:rPr>
          <w:b/>
          <w:bCs/>
        </w:rPr>
        <w:t>.7</w:t>
      </w:r>
      <w:r w:rsidR="00BB0692">
        <w:tab/>
      </w:r>
      <w:r w:rsidR="00BB0692" w:rsidRPr="00140C10">
        <w:t xml:space="preserve">В рамках настоящего Договора Пользователь получает право на все версии </w:t>
      </w:r>
      <w:r w:rsidR="00BB0692" w:rsidRPr="00140C10">
        <w:rPr>
          <w:b/>
          <w:bCs/>
        </w:rPr>
        <w:t>программы</w:t>
      </w:r>
      <w:r w:rsidR="00BB0692" w:rsidRPr="00140C10">
        <w:t xml:space="preserve">, вышедшие в свет за период действия данного Договора. Обновленные версии можно скачать с сайта </w:t>
      </w:r>
      <w:r w:rsidR="00BB0692">
        <w:rPr>
          <w:b/>
          <w:bCs/>
          <w:u w:val="single"/>
          <w:lang w:val="en-US"/>
        </w:rPr>
        <w:t>www</w:t>
      </w:r>
      <w:r w:rsidR="00BB0692" w:rsidRPr="00BB0692">
        <w:rPr>
          <w:b/>
          <w:bCs/>
          <w:u w:val="single"/>
        </w:rPr>
        <w:t xml:space="preserve">. </w:t>
      </w:r>
      <w:r w:rsidR="00BB0692">
        <w:rPr>
          <w:b/>
          <w:bCs/>
          <w:u w:val="single"/>
          <w:lang w:val="en-US"/>
        </w:rPr>
        <w:t>bo</w:t>
      </w:r>
      <w:r w:rsidR="00BB0692" w:rsidRPr="00DD14F6">
        <w:rPr>
          <w:b/>
          <w:bCs/>
          <w:u w:val="single"/>
        </w:rPr>
        <w:t>-</w:t>
      </w:r>
      <w:r w:rsidR="00BB0692">
        <w:rPr>
          <w:b/>
          <w:bCs/>
          <w:u w:val="single"/>
          <w:lang w:val="en-US"/>
        </w:rPr>
        <w:t>s</w:t>
      </w:r>
      <w:r w:rsidR="00BB0692" w:rsidRPr="00140C10">
        <w:rPr>
          <w:b/>
          <w:bCs/>
          <w:u w:val="single"/>
        </w:rPr>
        <w:t>.ru</w:t>
      </w:r>
      <w:r w:rsidR="00BB0692" w:rsidRPr="00140C10">
        <w:t>.</w:t>
      </w:r>
    </w:p>
    <w:p w:rsidR="00BB0692" w:rsidRDefault="00BB0692" w:rsidP="00BB0692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</w:p>
    <w:p w:rsidR="0019092D" w:rsidRDefault="0019092D" w:rsidP="0019092D">
      <w:pPr>
        <w:pStyle w:val="3"/>
        <w:spacing w:before="0" w:beforeAutospacing="0" w:after="0" w:afterAutospacing="0"/>
        <w:jc w:val="center"/>
        <w:divId w:val="151329840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4. ОГРАНИЧЕНИЕ ОТВЕТСТВЕННОСТИ</w:t>
      </w:r>
    </w:p>
    <w:p w:rsidR="00447116" w:rsidRPr="00447116" w:rsidRDefault="0019092D" w:rsidP="00447116">
      <w:pPr>
        <w:pStyle w:val="a3"/>
        <w:jc w:val="both"/>
        <w:divId w:val="1513298405"/>
        <w:rPr>
          <w:bCs/>
        </w:rPr>
      </w:pPr>
      <w:r>
        <w:rPr>
          <w:b/>
          <w:bCs/>
        </w:rPr>
        <w:t>4</w:t>
      </w:r>
      <w:r w:rsidRPr="00AF6438">
        <w:rPr>
          <w:b/>
          <w:bCs/>
        </w:rPr>
        <w:t>.1</w:t>
      </w:r>
      <w:r>
        <w:rPr>
          <w:bCs/>
        </w:rPr>
        <w:t xml:space="preserve"> </w:t>
      </w:r>
      <w:r w:rsidR="00447116" w:rsidRPr="00447116">
        <w:rPr>
          <w:bCs/>
        </w:rPr>
        <w:t xml:space="preserve">Максимальный  размер  ответственности  </w:t>
      </w:r>
      <w:r w:rsidR="00447116">
        <w:rPr>
          <w:b/>
          <w:bCs/>
        </w:rPr>
        <w:t>ИСПОЛНИТЕЛЯ</w:t>
      </w:r>
      <w:r w:rsidR="00447116" w:rsidRPr="0028516D">
        <w:t xml:space="preserve"> </w:t>
      </w:r>
      <w:r w:rsidR="00447116" w:rsidRPr="00447116">
        <w:rPr>
          <w:bCs/>
        </w:rPr>
        <w:t xml:space="preserve">перед  </w:t>
      </w:r>
      <w:r w:rsidR="00447116">
        <w:rPr>
          <w:b/>
          <w:bCs/>
        </w:rPr>
        <w:t>ЗАКАЗЧИКОМ</w:t>
      </w:r>
      <w:r w:rsidR="00447116" w:rsidRPr="000B314C">
        <w:rPr>
          <w:bCs/>
        </w:rPr>
        <w:t xml:space="preserve"> </w:t>
      </w:r>
      <w:r w:rsidR="00447116" w:rsidRPr="00447116">
        <w:rPr>
          <w:bCs/>
        </w:rPr>
        <w:t xml:space="preserve">ограничен  суммой  фактически  понесенного  </w:t>
      </w:r>
      <w:r w:rsidR="00447116">
        <w:rPr>
          <w:b/>
          <w:bCs/>
        </w:rPr>
        <w:t>ЗАКАЗЧИКОМ</w:t>
      </w:r>
      <w:r w:rsidR="00447116" w:rsidRPr="000B314C">
        <w:rPr>
          <w:bCs/>
        </w:rPr>
        <w:t xml:space="preserve"> </w:t>
      </w:r>
      <w:r w:rsidR="00447116" w:rsidRPr="00447116">
        <w:rPr>
          <w:bCs/>
        </w:rPr>
        <w:t>и</w:t>
      </w:r>
      <w:r w:rsidR="00447116">
        <w:rPr>
          <w:bCs/>
        </w:rPr>
        <w:t xml:space="preserve"> </w:t>
      </w:r>
      <w:r w:rsidR="00447116" w:rsidRPr="00447116">
        <w:rPr>
          <w:bCs/>
        </w:rPr>
        <w:t>подтвержденного реального ущерба, но в любом случае сумма ответственности не может превышать суммы, фактически</w:t>
      </w:r>
      <w:r w:rsidR="00447116">
        <w:rPr>
          <w:bCs/>
        </w:rPr>
        <w:t xml:space="preserve"> </w:t>
      </w:r>
      <w:r w:rsidR="00447116" w:rsidRPr="00447116">
        <w:rPr>
          <w:bCs/>
        </w:rPr>
        <w:t xml:space="preserve">уплаченной Пользователем в счет стоимости настоящего </w:t>
      </w:r>
      <w:r w:rsidR="00EB6525">
        <w:rPr>
          <w:bCs/>
        </w:rPr>
        <w:t>Договора</w:t>
      </w:r>
      <w:r w:rsidR="00447116">
        <w:rPr>
          <w:bCs/>
        </w:rPr>
        <w:t>.</w:t>
      </w:r>
    </w:p>
    <w:p w:rsidR="0019092D" w:rsidRDefault="00447116" w:rsidP="00447116">
      <w:pPr>
        <w:pStyle w:val="a3"/>
        <w:jc w:val="both"/>
        <w:divId w:val="1513298405"/>
        <w:rPr>
          <w:bCs/>
        </w:rPr>
      </w:pPr>
      <w:r w:rsidRPr="00447116">
        <w:rPr>
          <w:b/>
          <w:bCs/>
        </w:rPr>
        <w:t>4.2</w:t>
      </w:r>
      <w:r w:rsidRPr="00447116">
        <w:rPr>
          <w:bCs/>
        </w:rPr>
        <w:t xml:space="preserve">  В максимальной степени, допускаемой действующим законодательством, ни в каком случае </w:t>
      </w:r>
      <w:r>
        <w:rPr>
          <w:b/>
          <w:bCs/>
        </w:rPr>
        <w:t>ИСПОЛНИТЕЛЬ</w:t>
      </w:r>
      <w:r w:rsidRPr="0028516D">
        <w:t xml:space="preserve"> </w:t>
      </w:r>
      <w:r w:rsidRPr="00447116">
        <w:rPr>
          <w:bCs/>
        </w:rPr>
        <w:t>не несет ответственность за какие-либо</w:t>
      </w:r>
      <w:r>
        <w:rPr>
          <w:bCs/>
        </w:rPr>
        <w:t xml:space="preserve"> </w:t>
      </w:r>
      <w:r w:rsidRPr="00447116">
        <w:rPr>
          <w:bCs/>
        </w:rPr>
        <w:t>иные убытки, кроме подтвержденного реального ущерба, а также за упущенную выгоду (включая убытки, вызванные утратой конфиденциальной или иной</w:t>
      </w:r>
      <w:r>
        <w:rPr>
          <w:bCs/>
        </w:rPr>
        <w:t xml:space="preserve"> </w:t>
      </w:r>
      <w:r w:rsidRPr="00447116">
        <w:rPr>
          <w:bCs/>
        </w:rPr>
        <w:t>информации, перерывами в коммерческой или иной производственной деятельности, нанесением ущерба здоровью, нарушением неприкосновенности</w:t>
      </w:r>
      <w:r>
        <w:rPr>
          <w:bCs/>
        </w:rPr>
        <w:t xml:space="preserve"> </w:t>
      </w:r>
      <w:r w:rsidRPr="00447116">
        <w:rPr>
          <w:bCs/>
        </w:rPr>
        <w:t>частной жизни, неисполнением</w:t>
      </w:r>
      <w:r>
        <w:rPr>
          <w:bCs/>
        </w:rPr>
        <w:t xml:space="preserve"> </w:t>
      </w:r>
      <w:r w:rsidRPr="00447116">
        <w:rPr>
          <w:bCs/>
        </w:rPr>
        <w:t>обязательства действовать добросовестно и с разумной осмотрительностью, убытки, вызванные небрежностью, любые</w:t>
      </w:r>
      <w:r>
        <w:rPr>
          <w:bCs/>
        </w:rPr>
        <w:t xml:space="preserve"> </w:t>
      </w:r>
      <w:r w:rsidRPr="00447116">
        <w:rPr>
          <w:bCs/>
        </w:rPr>
        <w:t xml:space="preserve">иные убытки имущественного или иного характера), возникшие  в связи с  использованием или невозможностью использования </w:t>
      </w:r>
      <w:r w:rsidRPr="00447116">
        <w:rPr>
          <w:b/>
          <w:bCs/>
        </w:rPr>
        <w:t>Программы</w:t>
      </w:r>
      <w:r w:rsidRPr="00447116">
        <w:rPr>
          <w:bCs/>
        </w:rPr>
        <w:t xml:space="preserve"> либо</w:t>
      </w:r>
      <w:r>
        <w:rPr>
          <w:bCs/>
        </w:rPr>
        <w:t xml:space="preserve"> </w:t>
      </w:r>
      <w:r w:rsidRPr="00447116">
        <w:rPr>
          <w:bCs/>
        </w:rPr>
        <w:t xml:space="preserve">оказанием или неоказанием услуг по обновлению и технической поддержке (даже если </w:t>
      </w:r>
      <w:r>
        <w:rPr>
          <w:b/>
          <w:bCs/>
        </w:rPr>
        <w:t>ИСПОЛНИТЕЛЬ</w:t>
      </w:r>
      <w:r w:rsidRPr="0028516D">
        <w:t xml:space="preserve"> </w:t>
      </w:r>
      <w:r w:rsidRPr="00447116">
        <w:rPr>
          <w:bCs/>
        </w:rPr>
        <w:t>был заранее извещен о возможности таких</w:t>
      </w:r>
      <w:r>
        <w:rPr>
          <w:bCs/>
        </w:rPr>
        <w:t xml:space="preserve"> </w:t>
      </w:r>
      <w:r w:rsidRPr="00447116">
        <w:rPr>
          <w:bCs/>
        </w:rPr>
        <w:t>убытков).</w:t>
      </w:r>
    </w:p>
    <w:p w:rsidR="00447116" w:rsidRPr="00447116" w:rsidRDefault="00447116" w:rsidP="00447116">
      <w:pPr>
        <w:pStyle w:val="a3"/>
        <w:jc w:val="both"/>
        <w:divId w:val="1513298405"/>
        <w:rPr>
          <w:bCs/>
        </w:rPr>
      </w:pPr>
      <w:r w:rsidRPr="00447116">
        <w:rPr>
          <w:b/>
          <w:bCs/>
        </w:rPr>
        <w:t>4.3</w:t>
      </w:r>
      <w:r w:rsidRPr="00447116">
        <w:rPr>
          <w:bCs/>
        </w:rPr>
        <w:t xml:space="preserve">  </w:t>
      </w:r>
      <w:r w:rsidR="00EB6525">
        <w:rPr>
          <w:b/>
          <w:bCs/>
        </w:rPr>
        <w:t>ИСПОЛНИТЕЛЬ</w:t>
      </w:r>
      <w:r w:rsidR="00EB6525" w:rsidRPr="0028516D">
        <w:t xml:space="preserve"> </w:t>
      </w:r>
      <w:r w:rsidRPr="00447116">
        <w:rPr>
          <w:bCs/>
        </w:rPr>
        <w:t xml:space="preserve">предоставляет </w:t>
      </w:r>
      <w:r w:rsidR="00EB6525" w:rsidRPr="00EB6525">
        <w:rPr>
          <w:b/>
          <w:bCs/>
        </w:rPr>
        <w:t>Программу</w:t>
      </w:r>
      <w:r w:rsidRPr="00447116">
        <w:rPr>
          <w:bCs/>
        </w:rPr>
        <w:t xml:space="preserve"> и</w:t>
      </w:r>
      <w:r w:rsidR="00EB6525">
        <w:rPr>
          <w:bCs/>
        </w:rPr>
        <w:t xml:space="preserve"> </w:t>
      </w:r>
      <w:r w:rsidRPr="00447116">
        <w:rPr>
          <w:bCs/>
        </w:rPr>
        <w:t xml:space="preserve">услуги </w:t>
      </w:r>
      <w:r w:rsidR="00EB6525">
        <w:t>подготовке пакета документов</w:t>
      </w:r>
      <w:r w:rsidR="00EB6525" w:rsidRPr="0028516D">
        <w:t xml:space="preserve"> в электронном виде</w:t>
      </w:r>
      <w:r w:rsidR="00EB6525">
        <w:t xml:space="preserve"> при оценке транспортного средств</w:t>
      </w:r>
      <w:r w:rsidRPr="00447116">
        <w:rPr>
          <w:bCs/>
        </w:rPr>
        <w:t xml:space="preserve"> на условиях</w:t>
      </w:r>
      <w:r w:rsidR="00EB6525">
        <w:rPr>
          <w:bCs/>
        </w:rPr>
        <w:t xml:space="preserve"> </w:t>
      </w:r>
      <w:r w:rsidRPr="00447116">
        <w:rPr>
          <w:bCs/>
        </w:rPr>
        <w:t>«как есть», со</w:t>
      </w:r>
      <w:r w:rsidR="00EB6525">
        <w:rPr>
          <w:bCs/>
        </w:rPr>
        <w:t xml:space="preserve"> </w:t>
      </w:r>
      <w:r w:rsidRPr="00447116">
        <w:rPr>
          <w:bCs/>
        </w:rPr>
        <w:t>всеми  возможными  неисправностями,  и  отказывается  от  любых  гарантий,  обязательств  и  ответственности,  включая</w:t>
      </w:r>
      <w:r w:rsidR="00EB6525">
        <w:rPr>
          <w:bCs/>
        </w:rPr>
        <w:t xml:space="preserve"> </w:t>
      </w:r>
      <w:r w:rsidRPr="00447116">
        <w:rPr>
          <w:bCs/>
        </w:rPr>
        <w:t>любые  возможные  гарантии  в</w:t>
      </w:r>
    </w:p>
    <w:p w:rsidR="00447116" w:rsidRPr="00447116" w:rsidRDefault="00447116" w:rsidP="00447116">
      <w:pPr>
        <w:pStyle w:val="a3"/>
        <w:jc w:val="both"/>
        <w:divId w:val="1513298405"/>
        <w:rPr>
          <w:bCs/>
        </w:rPr>
      </w:pPr>
      <w:r w:rsidRPr="00447116">
        <w:rPr>
          <w:bCs/>
        </w:rPr>
        <w:t xml:space="preserve">отношении пригодности для продажи, пригодности для определенной цели, отсутствия компьютерных вирусов, точности или полноты </w:t>
      </w:r>
      <w:r w:rsidR="00EB6525" w:rsidRPr="00EB6525">
        <w:rPr>
          <w:b/>
          <w:bCs/>
        </w:rPr>
        <w:t>Программы</w:t>
      </w:r>
      <w:r w:rsidRPr="00447116">
        <w:rPr>
          <w:bCs/>
        </w:rPr>
        <w:t xml:space="preserve"> и</w:t>
      </w:r>
      <w:r w:rsidR="00EB6525">
        <w:rPr>
          <w:bCs/>
        </w:rPr>
        <w:t xml:space="preserve"> </w:t>
      </w:r>
      <w:r w:rsidRPr="00447116">
        <w:rPr>
          <w:bCs/>
        </w:rPr>
        <w:t xml:space="preserve">результатов ее работы, соответствия описанию, отсутствия небрежности. </w:t>
      </w:r>
    </w:p>
    <w:p w:rsidR="00447116" w:rsidRPr="00447116" w:rsidRDefault="00447116" w:rsidP="00447116">
      <w:pPr>
        <w:pStyle w:val="a3"/>
        <w:jc w:val="both"/>
        <w:divId w:val="1513298405"/>
        <w:rPr>
          <w:bCs/>
        </w:rPr>
      </w:pPr>
      <w:r w:rsidRPr="00447116">
        <w:rPr>
          <w:b/>
          <w:bCs/>
        </w:rPr>
        <w:t>4.4</w:t>
      </w:r>
      <w:r w:rsidRPr="00447116">
        <w:rPr>
          <w:bCs/>
        </w:rPr>
        <w:t xml:space="preserve">  В частности, </w:t>
      </w:r>
      <w:r w:rsidR="00EB6525">
        <w:rPr>
          <w:b/>
          <w:bCs/>
        </w:rPr>
        <w:t>ИСПОЛНИТЕЛЬ</w:t>
      </w:r>
      <w:r w:rsidR="00EB6525" w:rsidRPr="0028516D">
        <w:t xml:space="preserve"> </w:t>
      </w:r>
      <w:r w:rsidRPr="00447116">
        <w:rPr>
          <w:bCs/>
        </w:rPr>
        <w:t xml:space="preserve">не гарантирует, что </w:t>
      </w:r>
      <w:r w:rsidR="00EB6525">
        <w:rPr>
          <w:b/>
          <w:bCs/>
        </w:rPr>
        <w:t>Программа</w:t>
      </w:r>
      <w:r w:rsidRPr="00447116">
        <w:rPr>
          <w:bCs/>
        </w:rPr>
        <w:t xml:space="preserve"> не содержит отдельных ошибок в данных. </w:t>
      </w:r>
      <w:r w:rsidR="00EB6525">
        <w:rPr>
          <w:b/>
          <w:bCs/>
        </w:rPr>
        <w:t>ИСПОЛНИТЕЛЬ</w:t>
      </w:r>
      <w:r w:rsidR="00EB6525" w:rsidRPr="0028516D">
        <w:t xml:space="preserve"> </w:t>
      </w:r>
      <w:r w:rsidRPr="00447116">
        <w:rPr>
          <w:bCs/>
        </w:rPr>
        <w:t>не несет ответственности за</w:t>
      </w:r>
      <w:r w:rsidR="00EB6525">
        <w:rPr>
          <w:bCs/>
        </w:rPr>
        <w:t xml:space="preserve"> </w:t>
      </w:r>
      <w:r w:rsidRPr="00447116">
        <w:rPr>
          <w:bCs/>
        </w:rPr>
        <w:t xml:space="preserve">какую-либо утрату информации или данных </w:t>
      </w:r>
      <w:r w:rsidR="00EB6525">
        <w:rPr>
          <w:b/>
          <w:bCs/>
        </w:rPr>
        <w:t>ЗАКАЗЧИКОМ</w:t>
      </w:r>
      <w:r w:rsidR="00EB6525" w:rsidRPr="000B314C">
        <w:rPr>
          <w:bCs/>
        </w:rPr>
        <w:t xml:space="preserve"> </w:t>
      </w:r>
      <w:r w:rsidRPr="00447116">
        <w:rPr>
          <w:bCs/>
        </w:rPr>
        <w:t xml:space="preserve">или какие-либо убытки, причиненные </w:t>
      </w:r>
      <w:r w:rsidR="00EB6525">
        <w:rPr>
          <w:b/>
          <w:bCs/>
        </w:rPr>
        <w:t>ЗАКАЗЧИКУ</w:t>
      </w:r>
      <w:r w:rsidR="00EB6525" w:rsidRPr="000B314C">
        <w:rPr>
          <w:bCs/>
        </w:rPr>
        <w:t xml:space="preserve"> </w:t>
      </w:r>
      <w:r w:rsidRPr="00447116">
        <w:rPr>
          <w:bCs/>
        </w:rPr>
        <w:t>в процессе или в результате установки</w:t>
      </w:r>
      <w:r w:rsidR="00EB6525">
        <w:rPr>
          <w:bCs/>
        </w:rPr>
        <w:t xml:space="preserve"> </w:t>
      </w:r>
      <w:r w:rsidRPr="00447116">
        <w:rPr>
          <w:bCs/>
        </w:rPr>
        <w:t xml:space="preserve">и/или использования </w:t>
      </w:r>
      <w:r w:rsidR="00EB6525" w:rsidRPr="00EB6525">
        <w:rPr>
          <w:b/>
          <w:bCs/>
        </w:rPr>
        <w:t>Программы</w:t>
      </w:r>
      <w:r w:rsidR="00EB6525" w:rsidRPr="00447116">
        <w:rPr>
          <w:bCs/>
        </w:rPr>
        <w:t xml:space="preserve"> </w:t>
      </w:r>
      <w:r w:rsidR="00EB6525">
        <w:rPr>
          <w:b/>
          <w:bCs/>
        </w:rPr>
        <w:t>ЗАКАЗЧИКОМ</w:t>
      </w:r>
      <w:r w:rsidRPr="00447116">
        <w:rPr>
          <w:bCs/>
        </w:rPr>
        <w:t>.</w:t>
      </w:r>
      <w:r w:rsidR="00EB6525">
        <w:rPr>
          <w:bCs/>
        </w:rPr>
        <w:t xml:space="preserve"> </w:t>
      </w:r>
      <w:r w:rsidR="00EB6525">
        <w:rPr>
          <w:b/>
          <w:bCs/>
        </w:rPr>
        <w:t>ИСПОЛНИТЕЛЬ</w:t>
      </w:r>
      <w:r w:rsidR="00EB6525" w:rsidRPr="0028516D">
        <w:t xml:space="preserve"> </w:t>
      </w:r>
      <w:r w:rsidRPr="00447116">
        <w:rPr>
          <w:bCs/>
        </w:rPr>
        <w:t xml:space="preserve">не гарантирует совместимость или взаимодействие </w:t>
      </w:r>
      <w:r w:rsidR="00EB6525" w:rsidRPr="00EB6525">
        <w:rPr>
          <w:b/>
          <w:bCs/>
        </w:rPr>
        <w:t>Программы</w:t>
      </w:r>
      <w:r w:rsidRPr="00447116">
        <w:rPr>
          <w:bCs/>
        </w:rPr>
        <w:t xml:space="preserve"> с программным</w:t>
      </w:r>
      <w:r w:rsidR="00EB6525">
        <w:rPr>
          <w:bCs/>
        </w:rPr>
        <w:t xml:space="preserve"> </w:t>
      </w:r>
      <w:r w:rsidRPr="00447116">
        <w:rPr>
          <w:bCs/>
        </w:rPr>
        <w:t>обеспечением и оборудованием других изготовителей.</w:t>
      </w:r>
    </w:p>
    <w:p w:rsidR="0019092D" w:rsidRDefault="0019092D" w:rsidP="0019092D">
      <w:pPr>
        <w:pStyle w:val="3"/>
        <w:spacing w:before="0" w:beforeAutospacing="0" w:after="0" w:afterAutospacing="0"/>
        <w:jc w:val="center"/>
        <w:divId w:val="1513298405"/>
        <w:rPr>
          <w:rFonts w:ascii="Tahoma" w:hAnsi="Tahoma" w:cs="Tahoma"/>
          <w:sz w:val="15"/>
          <w:szCs w:val="15"/>
        </w:rPr>
      </w:pPr>
    </w:p>
    <w:p w:rsidR="0019092D" w:rsidRDefault="0019092D" w:rsidP="0019092D">
      <w:pPr>
        <w:pStyle w:val="3"/>
        <w:spacing w:before="0" w:beforeAutospacing="0" w:after="0" w:afterAutospacing="0"/>
        <w:jc w:val="center"/>
        <w:divId w:val="151329840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5. СТОИМОСТЬ И ПОРЯДОК РАСЧЕТОВ</w:t>
      </w:r>
    </w:p>
    <w:p w:rsidR="001F59D6" w:rsidRDefault="0019092D" w:rsidP="0055110A">
      <w:pPr>
        <w:pStyle w:val="a3"/>
        <w:jc w:val="both"/>
        <w:divId w:val="1513298405"/>
      </w:pPr>
      <w:r>
        <w:rPr>
          <w:b/>
          <w:bCs/>
        </w:rPr>
        <w:t>5</w:t>
      </w:r>
      <w:r w:rsidR="001F59D6" w:rsidRPr="0028516D">
        <w:rPr>
          <w:b/>
          <w:bCs/>
        </w:rPr>
        <w:t>.1</w:t>
      </w:r>
      <w:r w:rsidR="001F59D6">
        <w:rPr>
          <w:b/>
          <w:bCs/>
        </w:rPr>
        <w:t xml:space="preserve"> </w:t>
      </w:r>
      <w:r w:rsidR="001F59D6" w:rsidRPr="0028516D">
        <w:t xml:space="preserve">Цена настоящего договора </w:t>
      </w:r>
      <w:r w:rsidR="00E872C7">
        <w:t xml:space="preserve">определяется по прайс-листу, размещенному </w:t>
      </w:r>
      <w:r w:rsidR="00E872C7">
        <w:rPr>
          <w:bCs/>
        </w:rPr>
        <w:t xml:space="preserve">на </w:t>
      </w:r>
      <w:r w:rsidR="00E872C7" w:rsidRPr="0028516D">
        <w:t xml:space="preserve">сайте </w:t>
      </w:r>
      <w:r w:rsidR="00E872C7" w:rsidRPr="0028516D">
        <w:rPr>
          <w:b/>
          <w:bCs/>
          <w:u w:val="single"/>
        </w:rPr>
        <w:t>www.</w:t>
      </w:r>
      <w:r w:rsidR="00E872C7">
        <w:rPr>
          <w:b/>
          <w:bCs/>
          <w:u w:val="single"/>
          <w:lang w:val="en-US"/>
        </w:rPr>
        <w:t>bo</w:t>
      </w:r>
      <w:r w:rsidR="00E872C7" w:rsidRPr="00DD14F6">
        <w:rPr>
          <w:b/>
          <w:bCs/>
          <w:u w:val="single"/>
        </w:rPr>
        <w:t>-</w:t>
      </w:r>
      <w:r w:rsidR="00E872C7">
        <w:rPr>
          <w:b/>
          <w:bCs/>
          <w:u w:val="single"/>
          <w:lang w:val="en-US"/>
        </w:rPr>
        <w:t>s</w:t>
      </w:r>
      <w:r w:rsidR="00E872C7" w:rsidRPr="0028516D">
        <w:rPr>
          <w:b/>
          <w:bCs/>
          <w:u w:val="single"/>
        </w:rPr>
        <w:t>.ru</w:t>
      </w:r>
      <w:r w:rsidR="001F59D6" w:rsidRPr="0028516D">
        <w:t xml:space="preserve"> и в порядке 100%-ной предоплаты перечисляется </w:t>
      </w:r>
      <w:r w:rsidR="00EB6525">
        <w:rPr>
          <w:b/>
          <w:bCs/>
        </w:rPr>
        <w:t>ЗАКАЗЧИКОМ</w:t>
      </w:r>
      <w:r w:rsidR="001F59D6" w:rsidRPr="0028516D">
        <w:t>, на основании счета</w:t>
      </w:r>
      <w:r w:rsidR="00EB6525" w:rsidRPr="00EB6525">
        <w:rPr>
          <w:b/>
          <w:bCs/>
        </w:rPr>
        <w:t xml:space="preserve"> </w:t>
      </w:r>
      <w:r w:rsidR="00EB6525">
        <w:rPr>
          <w:b/>
          <w:bCs/>
        </w:rPr>
        <w:t>ИСПОЛНИТЕЛЯ</w:t>
      </w:r>
      <w:r w:rsidR="001F59D6" w:rsidRPr="0028516D">
        <w:t>, по указанным в нем банковским реквизитам.</w:t>
      </w:r>
    </w:p>
    <w:p w:rsidR="00447116" w:rsidRPr="00447116" w:rsidRDefault="00447116" w:rsidP="0055110A">
      <w:pPr>
        <w:pStyle w:val="a3"/>
        <w:jc w:val="both"/>
        <w:divId w:val="1513298405"/>
      </w:pPr>
      <w:r w:rsidRPr="00447116">
        <w:rPr>
          <w:b/>
        </w:rPr>
        <w:t>5.2</w:t>
      </w:r>
      <w:r>
        <w:t xml:space="preserve"> </w:t>
      </w:r>
      <w:r w:rsidR="00EB6525" w:rsidRPr="00EB6525">
        <w:t>Досрочное</w:t>
      </w:r>
      <w:r w:rsidR="00EB6525">
        <w:t xml:space="preserve"> расторжение договора по инициативе</w:t>
      </w:r>
      <w:r w:rsidR="00EB6525">
        <w:rPr>
          <w:b/>
        </w:rPr>
        <w:t xml:space="preserve"> </w:t>
      </w:r>
      <w:r w:rsidR="00EB6525">
        <w:rPr>
          <w:b/>
          <w:bCs/>
        </w:rPr>
        <w:t xml:space="preserve">ЗАКАЗЧИКА </w:t>
      </w:r>
      <w:r w:rsidR="00EB6525">
        <w:rPr>
          <w:bCs/>
        </w:rPr>
        <w:t xml:space="preserve">не влечет </w:t>
      </w:r>
      <w:r w:rsidR="0050191A">
        <w:rPr>
          <w:bCs/>
        </w:rPr>
        <w:t xml:space="preserve">возврата </w:t>
      </w:r>
      <w:r w:rsidR="0050191A">
        <w:rPr>
          <w:b/>
          <w:bCs/>
        </w:rPr>
        <w:t xml:space="preserve">ИСПОЛНИТЕЛЕМ </w:t>
      </w:r>
      <w:r w:rsidR="0050191A" w:rsidRPr="0050191A">
        <w:rPr>
          <w:bCs/>
        </w:rPr>
        <w:t>денежных средств, полученных по данному Договору</w:t>
      </w:r>
      <w:r w:rsidRPr="0050191A">
        <w:rPr>
          <w:bCs/>
        </w:rPr>
        <w:t>.</w:t>
      </w:r>
    </w:p>
    <w:p w:rsidR="0055110A" w:rsidRDefault="0055110A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</w:p>
    <w:p w:rsidR="001F59D6" w:rsidRDefault="006579C0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6</w:t>
      </w:r>
      <w:r w:rsidR="001F59D6">
        <w:rPr>
          <w:rFonts w:ascii="Tahoma" w:hAnsi="Tahoma" w:cs="Tahoma"/>
          <w:sz w:val="15"/>
          <w:szCs w:val="15"/>
        </w:rPr>
        <w:t>. ОТВЕТСТВЕННОСТЬ СТОРОН ПО ДОГОВОРУ</w:t>
      </w:r>
    </w:p>
    <w:p w:rsidR="001F59D6" w:rsidRDefault="0019092D" w:rsidP="0055110A">
      <w:pPr>
        <w:pStyle w:val="a3"/>
        <w:jc w:val="both"/>
        <w:divId w:val="1513298405"/>
      </w:pPr>
      <w:r>
        <w:rPr>
          <w:b/>
          <w:bCs/>
        </w:rPr>
        <w:t>6</w:t>
      </w:r>
      <w:r w:rsidR="001F59D6" w:rsidRPr="0028516D">
        <w:rPr>
          <w:b/>
          <w:bCs/>
        </w:rPr>
        <w:t>.1</w:t>
      </w:r>
      <w:r w:rsidR="001F59D6">
        <w:rPr>
          <w:b/>
          <w:bCs/>
        </w:rPr>
        <w:t xml:space="preserve"> </w:t>
      </w:r>
      <w:r w:rsidR="001F59D6" w:rsidRPr="0028516D">
        <w:t xml:space="preserve">За неисправности, возникшие в работе информационной системы сдачи отчетности, </w:t>
      </w:r>
      <w:r>
        <w:rPr>
          <w:b/>
          <w:bCs/>
        </w:rPr>
        <w:t>ЗАКАЗЧИК</w:t>
      </w:r>
      <w:r w:rsidRPr="000B314C">
        <w:rPr>
          <w:bCs/>
        </w:rPr>
        <w:t xml:space="preserve"> </w:t>
      </w:r>
      <w:r w:rsidR="001F59D6" w:rsidRPr="0028516D">
        <w:t>несет ответственность, предусмотренную действующим законодательством.</w:t>
      </w:r>
    </w:p>
    <w:p w:rsidR="001F59D6" w:rsidRDefault="0019092D" w:rsidP="0055110A">
      <w:pPr>
        <w:pStyle w:val="a3"/>
        <w:jc w:val="both"/>
        <w:divId w:val="1513298405"/>
      </w:pPr>
      <w:r>
        <w:rPr>
          <w:b/>
          <w:bCs/>
        </w:rPr>
        <w:t>6</w:t>
      </w:r>
      <w:r w:rsidR="001F59D6" w:rsidRPr="0028516D">
        <w:rPr>
          <w:b/>
          <w:bCs/>
        </w:rPr>
        <w:t>.2</w:t>
      </w:r>
      <w:r w:rsidR="001F59D6">
        <w:rPr>
          <w:b/>
          <w:bCs/>
        </w:rPr>
        <w:t xml:space="preserve"> </w:t>
      </w:r>
      <w:r w:rsidR="001F59D6" w:rsidRPr="0028516D">
        <w:t>Споры по настоящему Договору рассматриваются Сторонами в претензионном порядке, а при недостижении соглашения – в Арбитражном суде по месту нахождения ответчика.</w:t>
      </w:r>
    </w:p>
    <w:p w:rsidR="001F59D6" w:rsidRDefault="006579C0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7</w:t>
      </w:r>
      <w:r w:rsidR="001F59D6">
        <w:rPr>
          <w:rFonts w:ascii="Tahoma" w:hAnsi="Tahoma" w:cs="Tahoma"/>
          <w:sz w:val="15"/>
          <w:szCs w:val="15"/>
        </w:rPr>
        <w:t>. СРОК ДЕЙСТВИЯ ДОГОВОРА</w:t>
      </w:r>
    </w:p>
    <w:p w:rsidR="001F59D6" w:rsidRDefault="0019092D">
      <w:pPr>
        <w:pStyle w:val="a3"/>
        <w:divId w:val="1513298405"/>
      </w:pPr>
      <w:r>
        <w:rPr>
          <w:b/>
          <w:bCs/>
        </w:rPr>
        <w:t>7</w:t>
      </w:r>
      <w:r w:rsidR="001F59D6" w:rsidRPr="0028516D">
        <w:rPr>
          <w:b/>
          <w:bCs/>
        </w:rPr>
        <w:t>.1</w:t>
      </w:r>
      <w:r w:rsidR="001F59D6">
        <w:rPr>
          <w:b/>
          <w:bCs/>
        </w:rPr>
        <w:t xml:space="preserve"> </w:t>
      </w:r>
      <w:r w:rsidR="001F59D6" w:rsidRPr="0028516D">
        <w:t xml:space="preserve">Договор вступает в силу с момента подписания и действует до тех пор, пока у </w:t>
      </w:r>
      <w:r w:rsidR="00AF6438">
        <w:rPr>
          <w:b/>
          <w:bCs/>
        </w:rPr>
        <w:t>ЗАКАЗЧИКА</w:t>
      </w:r>
      <w:r w:rsidR="00AF6438" w:rsidRPr="000B314C">
        <w:rPr>
          <w:bCs/>
        </w:rPr>
        <w:t xml:space="preserve"> </w:t>
      </w:r>
      <w:r w:rsidR="001F59D6" w:rsidRPr="0028516D">
        <w:t>име</w:t>
      </w:r>
      <w:r w:rsidR="0050191A">
        <w:t>е</w:t>
      </w:r>
      <w:r w:rsidR="001F59D6" w:rsidRPr="0028516D">
        <w:t>тся действующи</w:t>
      </w:r>
      <w:r w:rsidR="00AF6438">
        <w:t>й</w:t>
      </w:r>
      <w:r w:rsidR="001F59D6" w:rsidRPr="0028516D">
        <w:t xml:space="preserve"> </w:t>
      </w:r>
      <w:r w:rsidR="00AF6438">
        <w:t xml:space="preserve">сертификат </w:t>
      </w:r>
      <w:r w:rsidR="001F59D6" w:rsidRPr="0028516D">
        <w:t xml:space="preserve">на </w:t>
      </w:r>
      <w:r w:rsidR="001F59D6" w:rsidRPr="0028516D">
        <w:rPr>
          <w:b/>
          <w:bCs/>
        </w:rPr>
        <w:t>Программу</w:t>
      </w:r>
      <w:r w:rsidR="001F59D6" w:rsidRPr="0028516D">
        <w:t>.</w:t>
      </w:r>
    </w:p>
    <w:p w:rsidR="0055110A" w:rsidRDefault="0055110A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</w:p>
    <w:p w:rsidR="001F59D6" w:rsidRDefault="001F59D6">
      <w:pPr>
        <w:pStyle w:val="3"/>
        <w:spacing w:before="0" w:beforeAutospacing="0" w:after="0" w:afterAutospacing="0"/>
        <w:jc w:val="center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6. АДРЕСА И РЕКВИЗИТЫ СТОРОН</w:t>
      </w:r>
    </w:p>
    <w:p w:rsidR="0013376D" w:rsidRDefault="0013376D">
      <w:pPr>
        <w:pStyle w:val="a3"/>
        <w:divId w:val="1513298405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394"/>
      </w:tblGrid>
      <w:tr w:rsidR="0013376D" w:rsidRPr="0050191A" w:rsidTr="0050191A">
        <w:trPr>
          <w:divId w:val="1513298405"/>
          <w:trHeight w:val="385"/>
        </w:trPr>
        <w:tc>
          <w:tcPr>
            <w:tcW w:w="3969" w:type="dxa"/>
            <w:shd w:val="clear" w:color="auto" w:fill="auto"/>
          </w:tcPr>
          <w:p w:rsidR="0013376D" w:rsidRDefault="0019092D" w:rsidP="0050191A">
            <w:pPr>
              <w:pStyle w:val="a3"/>
              <w:jc w:val="center"/>
            </w:pPr>
            <w:r w:rsidRPr="0050191A">
              <w:rPr>
                <w:b/>
                <w:bCs/>
              </w:rPr>
              <w:t>ЗАКАЗЧИК</w:t>
            </w:r>
            <w:r w:rsidR="0013376D" w:rsidRPr="0013376D">
              <w:t>:</w:t>
            </w:r>
          </w:p>
          <w:p w:rsidR="0013376D" w:rsidRPr="00E872C7" w:rsidRDefault="0055110A" w:rsidP="0050191A">
            <w:pPr>
              <w:pStyle w:val="a3"/>
              <w:jc w:val="center"/>
            </w:pPr>
            <w:r w:rsidRPr="0050191A">
              <w:rPr>
                <w:bCs/>
              </w:rPr>
              <w:t>ООО «</w:t>
            </w:r>
            <w:r w:rsidR="0013376D" w:rsidRPr="0050191A">
              <w:rPr>
                <w:bCs/>
              </w:rPr>
              <w:t>Бюро Оценки Софт</w:t>
            </w:r>
            <w:r w:rsidRPr="0050191A">
              <w:rPr>
                <w:bCs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3376D" w:rsidRPr="0013376D" w:rsidRDefault="0013376D" w:rsidP="00D318C5">
            <w:pPr>
              <w:pStyle w:val="a3"/>
            </w:pPr>
          </w:p>
        </w:tc>
        <w:tc>
          <w:tcPr>
            <w:tcW w:w="4394" w:type="dxa"/>
            <w:shd w:val="clear" w:color="auto" w:fill="auto"/>
          </w:tcPr>
          <w:p w:rsidR="0013376D" w:rsidRPr="0013376D" w:rsidRDefault="0019092D" w:rsidP="0050191A">
            <w:pPr>
              <w:pStyle w:val="a3"/>
              <w:jc w:val="center"/>
            </w:pPr>
            <w:r w:rsidRPr="0050191A">
              <w:rPr>
                <w:b/>
                <w:bCs/>
              </w:rPr>
              <w:t>ИСПОЛНИТЕЛЬ:</w:t>
            </w:r>
          </w:p>
        </w:tc>
      </w:tr>
      <w:tr w:rsidR="0013376D" w:rsidRPr="0050191A" w:rsidTr="0050191A">
        <w:trPr>
          <w:divId w:val="1513298405"/>
          <w:trHeight w:val="1074"/>
        </w:trPr>
        <w:tc>
          <w:tcPr>
            <w:tcW w:w="3969" w:type="dxa"/>
            <w:shd w:val="clear" w:color="auto" w:fill="auto"/>
          </w:tcPr>
          <w:p w:rsidR="0013376D" w:rsidRPr="0050191A" w:rsidRDefault="0013376D" w:rsidP="00D318C5">
            <w:pPr>
              <w:pStyle w:val="a3"/>
              <w:rPr>
                <w:b/>
                <w:bCs/>
              </w:rPr>
            </w:pPr>
            <w:r w:rsidRPr="0050191A">
              <w:rPr>
                <w:b/>
                <w:bCs/>
              </w:rPr>
              <w:t xml:space="preserve">ИНН/КПП: </w:t>
            </w:r>
            <w:r w:rsidR="0055110A" w:rsidRPr="0050191A">
              <w:rPr>
                <w:bCs/>
              </w:rPr>
              <w:t>6311139172/631101001</w:t>
            </w:r>
          </w:p>
          <w:p w:rsidR="0013376D" w:rsidRPr="0013376D" w:rsidRDefault="0013376D" w:rsidP="00D318C5">
            <w:pPr>
              <w:pStyle w:val="a3"/>
            </w:pPr>
            <w:r w:rsidRPr="0050191A">
              <w:rPr>
                <w:b/>
                <w:bCs/>
              </w:rPr>
              <w:t xml:space="preserve">ОГРН: </w:t>
            </w:r>
            <w:r w:rsidR="0055110A" w:rsidRPr="0050191A">
              <w:rPr>
                <w:bCs/>
              </w:rPr>
              <w:t>1126311007382</w:t>
            </w:r>
          </w:p>
          <w:p w:rsidR="0013376D" w:rsidRPr="0013376D" w:rsidRDefault="0013376D" w:rsidP="00D318C5">
            <w:pPr>
              <w:pStyle w:val="a3"/>
            </w:pPr>
            <w:r w:rsidRPr="0050191A">
              <w:rPr>
                <w:b/>
                <w:bCs/>
              </w:rPr>
              <w:t xml:space="preserve">Адрес: </w:t>
            </w:r>
            <w:r w:rsidRPr="0050191A">
              <w:rPr>
                <w:bCs/>
              </w:rPr>
              <w:t>443069 г. Самара, ул. Мориса Тореза, д. 67, оф. 4</w:t>
            </w:r>
          </w:p>
          <w:p w:rsidR="0013376D" w:rsidRPr="0013376D" w:rsidRDefault="0055110A" w:rsidP="00D318C5">
            <w:pPr>
              <w:pStyle w:val="a3"/>
            </w:pPr>
            <w:r w:rsidRPr="0050191A">
              <w:rPr>
                <w:b/>
                <w:bCs/>
              </w:rPr>
              <w:t>р/с</w:t>
            </w:r>
            <w:r w:rsidR="0013376D" w:rsidRPr="0050191A">
              <w:rPr>
                <w:b/>
                <w:bCs/>
              </w:rPr>
              <w:t>:</w:t>
            </w:r>
            <w:r w:rsidRPr="0050191A">
              <w:rPr>
                <w:b/>
                <w:bCs/>
              </w:rPr>
              <w:t xml:space="preserve"> </w:t>
            </w:r>
            <w:r w:rsidR="00CE636F" w:rsidRPr="00CE636F">
              <w:rPr>
                <w:bCs/>
              </w:rPr>
              <w:t>40702810354400028906</w:t>
            </w:r>
          </w:p>
          <w:p w:rsidR="0013376D" w:rsidRPr="0013376D" w:rsidRDefault="0013376D" w:rsidP="00D318C5">
            <w:pPr>
              <w:pStyle w:val="a3"/>
            </w:pPr>
            <w:r w:rsidRPr="0050191A">
              <w:rPr>
                <w:b/>
                <w:bCs/>
              </w:rPr>
              <w:t>Банк:</w:t>
            </w:r>
            <w:r w:rsidR="0055110A" w:rsidRPr="0050191A">
              <w:rPr>
                <w:b/>
                <w:bCs/>
              </w:rPr>
              <w:t xml:space="preserve"> </w:t>
            </w:r>
            <w:r w:rsidR="00CE636F">
              <w:rPr>
                <w:bCs/>
              </w:rPr>
              <w:t>Самарское</w:t>
            </w:r>
            <w:r w:rsidR="00CE636F" w:rsidRPr="00CE636F">
              <w:rPr>
                <w:bCs/>
              </w:rPr>
              <w:t xml:space="preserve"> отделени</w:t>
            </w:r>
            <w:r w:rsidR="00CE636F">
              <w:rPr>
                <w:bCs/>
              </w:rPr>
              <w:t>е</w:t>
            </w:r>
            <w:r w:rsidR="00CE636F" w:rsidRPr="00CE636F">
              <w:rPr>
                <w:bCs/>
              </w:rPr>
              <w:t xml:space="preserve"> №6991 Сбербанка России ОАО</w:t>
            </w:r>
          </w:p>
          <w:p w:rsidR="0013376D" w:rsidRPr="0013376D" w:rsidRDefault="0013376D" w:rsidP="00D318C5">
            <w:pPr>
              <w:pStyle w:val="a3"/>
            </w:pPr>
            <w:r w:rsidRPr="0050191A">
              <w:rPr>
                <w:b/>
                <w:bCs/>
              </w:rPr>
              <w:t>БИК:</w:t>
            </w:r>
            <w:r w:rsidR="0055110A" w:rsidRPr="0050191A">
              <w:rPr>
                <w:b/>
                <w:bCs/>
              </w:rPr>
              <w:t xml:space="preserve"> </w:t>
            </w:r>
            <w:r w:rsidR="00CE636F" w:rsidRPr="00CE636F">
              <w:rPr>
                <w:bCs/>
              </w:rPr>
              <w:t>043601607</w:t>
            </w:r>
          </w:p>
          <w:p w:rsidR="0013376D" w:rsidRPr="0050191A" w:rsidRDefault="00F436EA" w:rsidP="00D318C5">
            <w:pPr>
              <w:pStyle w:val="a3"/>
              <w:rPr>
                <w:b/>
                <w:bCs/>
              </w:rPr>
            </w:pPr>
            <w:r w:rsidRPr="0050191A">
              <w:rPr>
                <w:b/>
                <w:bCs/>
              </w:rPr>
              <w:t>к/c</w:t>
            </w:r>
            <w:r w:rsidR="0013376D" w:rsidRPr="0050191A">
              <w:rPr>
                <w:b/>
                <w:bCs/>
              </w:rPr>
              <w:t>:</w:t>
            </w:r>
            <w:r w:rsidR="0055110A" w:rsidRPr="0050191A">
              <w:rPr>
                <w:b/>
                <w:bCs/>
              </w:rPr>
              <w:t xml:space="preserve"> </w:t>
            </w:r>
            <w:r w:rsidR="00CE636F" w:rsidRPr="00CE636F">
              <w:rPr>
                <w:bCs/>
              </w:rPr>
              <w:t>30101810200000000607</w:t>
            </w:r>
          </w:p>
        </w:tc>
        <w:tc>
          <w:tcPr>
            <w:tcW w:w="993" w:type="dxa"/>
            <w:shd w:val="clear" w:color="auto" w:fill="auto"/>
          </w:tcPr>
          <w:p w:rsidR="0013376D" w:rsidRPr="0050191A" w:rsidRDefault="0013376D" w:rsidP="00D318C5">
            <w:pPr>
              <w:pStyle w:val="a3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13376D" w:rsidRPr="0050191A" w:rsidRDefault="0013376D" w:rsidP="0013376D">
            <w:pPr>
              <w:pStyle w:val="a3"/>
              <w:rPr>
                <w:b/>
                <w:bCs/>
              </w:rPr>
            </w:pPr>
            <w:r w:rsidRPr="0050191A">
              <w:rPr>
                <w:b/>
                <w:bCs/>
              </w:rPr>
              <w:t xml:space="preserve">ИНН/КПП: </w:t>
            </w:r>
          </w:p>
          <w:p w:rsidR="0013376D" w:rsidRPr="0013376D" w:rsidRDefault="0013376D" w:rsidP="0013376D">
            <w:pPr>
              <w:pStyle w:val="a3"/>
            </w:pPr>
            <w:r w:rsidRPr="0050191A">
              <w:rPr>
                <w:b/>
                <w:bCs/>
              </w:rPr>
              <w:t xml:space="preserve">ОГРН: </w:t>
            </w:r>
          </w:p>
          <w:p w:rsidR="0013376D" w:rsidRPr="0013376D" w:rsidRDefault="0013376D" w:rsidP="0013376D">
            <w:pPr>
              <w:pStyle w:val="a3"/>
            </w:pPr>
            <w:r w:rsidRPr="0050191A">
              <w:rPr>
                <w:b/>
                <w:bCs/>
              </w:rPr>
              <w:t xml:space="preserve">Адрес: </w:t>
            </w:r>
          </w:p>
          <w:p w:rsidR="0013376D" w:rsidRPr="0013376D" w:rsidRDefault="00F436EA" w:rsidP="0013376D">
            <w:pPr>
              <w:pStyle w:val="a3"/>
            </w:pPr>
            <w:r w:rsidRPr="0050191A">
              <w:rPr>
                <w:b/>
                <w:bCs/>
              </w:rPr>
              <w:t>р/с</w:t>
            </w:r>
            <w:r w:rsidR="0013376D" w:rsidRPr="0050191A">
              <w:rPr>
                <w:b/>
                <w:bCs/>
              </w:rPr>
              <w:t>:</w:t>
            </w:r>
          </w:p>
          <w:p w:rsidR="0013376D" w:rsidRPr="0013376D" w:rsidRDefault="0013376D" w:rsidP="0013376D">
            <w:pPr>
              <w:pStyle w:val="a3"/>
            </w:pPr>
            <w:r w:rsidRPr="0050191A">
              <w:rPr>
                <w:b/>
                <w:bCs/>
              </w:rPr>
              <w:t>Банк:</w:t>
            </w:r>
          </w:p>
          <w:p w:rsidR="0013376D" w:rsidRPr="0013376D" w:rsidRDefault="0013376D" w:rsidP="0013376D">
            <w:pPr>
              <w:pStyle w:val="a3"/>
            </w:pPr>
            <w:r w:rsidRPr="0050191A">
              <w:rPr>
                <w:b/>
                <w:bCs/>
              </w:rPr>
              <w:t>БИК:</w:t>
            </w:r>
          </w:p>
          <w:p w:rsidR="0013376D" w:rsidRPr="0050191A" w:rsidRDefault="00F436EA" w:rsidP="0013376D">
            <w:pPr>
              <w:pStyle w:val="a3"/>
              <w:rPr>
                <w:b/>
                <w:bCs/>
              </w:rPr>
            </w:pPr>
            <w:r w:rsidRPr="0050191A">
              <w:rPr>
                <w:b/>
                <w:bCs/>
              </w:rPr>
              <w:t>к/c</w:t>
            </w:r>
            <w:r w:rsidR="0013376D" w:rsidRPr="0050191A">
              <w:rPr>
                <w:b/>
                <w:bCs/>
              </w:rPr>
              <w:t>:</w:t>
            </w:r>
          </w:p>
        </w:tc>
      </w:tr>
    </w:tbl>
    <w:p w:rsidR="001F59D6" w:rsidRDefault="001F59D6">
      <w:pPr>
        <w:divId w:val="1513298405"/>
      </w:pPr>
    </w:p>
    <w:p w:rsidR="001F59D6" w:rsidRDefault="001F59D6">
      <w:pPr>
        <w:pStyle w:val="a3"/>
        <w:divId w:val="1513298405"/>
      </w:pPr>
    </w:p>
    <w:p w:rsidR="001F59D6" w:rsidRDefault="001F59D6">
      <w:pPr>
        <w:divId w:val="1513298405"/>
      </w:pPr>
    </w:p>
    <w:p w:rsidR="00F87E67" w:rsidRDefault="00F87E67">
      <w:pPr>
        <w:divId w:val="1513298405"/>
        <w:rPr>
          <w:vanish/>
        </w:rPr>
      </w:pPr>
    </w:p>
    <w:sectPr w:rsidR="00F87E67" w:rsidSect="001F59D6">
      <w:pgSz w:w="11907" w:h="16840"/>
      <w:pgMar w:top="284" w:right="113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86D"/>
    <w:multiLevelType w:val="multilevel"/>
    <w:tmpl w:val="898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F7E51"/>
    <w:multiLevelType w:val="multilevel"/>
    <w:tmpl w:val="666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22F90"/>
    <w:multiLevelType w:val="multilevel"/>
    <w:tmpl w:val="D4E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E2AAA"/>
    <w:multiLevelType w:val="multilevel"/>
    <w:tmpl w:val="13C01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4">
    <w:nsid w:val="708F6D65"/>
    <w:multiLevelType w:val="multilevel"/>
    <w:tmpl w:val="08866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D"/>
    <w:rsid w:val="00017E46"/>
    <w:rsid w:val="00077E18"/>
    <w:rsid w:val="000B314C"/>
    <w:rsid w:val="0013376D"/>
    <w:rsid w:val="0019092D"/>
    <w:rsid w:val="001F59D6"/>
    <w:rsid w:val="0028516D"/>
    <w:rsid w:val="00447116"/>
    <w:rsid w:val="0050191A"/>
    <w:rsid w:val="0055110A"/>
    <w:rsid w:val="006579C0"/>
    <w:rsid w:val="00A66767"/>
    <w:rsid w:val="00A66D9B"/>
    <w:rsid w:val="00AB436F"/>
    <w:rsid w:val="00AE1279"/>
    <w:rsid w:val="00AF6438"/>
    <w:rsid w:val="00BB0692"/>
    <w:rsid w:val="00CE636F"/>
    <w:rsid w:val="00D318C5"/>
    <w:rsid w:val="00D5674F"/>
    <w:rsid w:val="00DD14F6"/>
    <w:rsid w:val="00E872C7"/>
    <w:rsid w:val="00EB6525"/>
    <w:rsid w:val="00F00BF0"/>
    <w:rsid w:val="00F436EA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Pr>
      <w:rFonts w:ascii="Tahoma" w:hAnsi="Tahoma" w:cs="Tahoma"/>
      <w:sz w:val="12"/>
      <w:szCs w:val="12"/>
    </w:rPr>
  </w:style>
  <w:style w:type="paragraph" w:customStyle="1" w:styleId="annex-agreement">
    <w:name w:val="annex-agreement"/>
    <w:basedOn w:val="a"/>
    <w:rPr>
      <w:rFonts w:ascii="Tahoma" w:hAnsi="Tahoma" w:cs="Tahoma"/>
      <w:sz w:val="18"/>
      <w:szCs w:val="18"/>
    </w:rPr>
  </w:style>
  <w:style w:type="paragraph" w:customStyle="1" w:styleId="underline">
    <w:name w:val="underline"/>
    <w:basedOn w:val="a"/>
    <w:pPr>
      <w:pBdr>
        <w:bottom w:val="single" w:sz="6" w:space="0" w:color="auto"/>
      </w:pBdr>
      <w:jc w:val="center"/>
    </w:pPr>
    <w:rPr>
      <w:rFonts w:ascii="Tahoma" w:hAnsi="Tahoma" w:cs="Tahoma"/>
      <w:sz w:val="12"/>
      <w:szCs w:val="12"/>
    </w:rPr>
  </w:style>
  <w:style w:type="paragraph" w:customStyle="1" w:styleId="d1">
    <w:name w:val="d1"/>
    <w:basedOn w:val="a"/>
    <w:rPr>
      <w:rFonts w:ascii="Tahoma" w:hAnsi="Tahoma" w:cs="Tahoma"/>
      <w:sz w:val="12"/>
      <w:szCs w:val="12"/>
    </w:rPr>
  </w:style>
  <w:style w:type="paragraph" w:customStyle="1" w:styleId="d2">
    <w:name w:val="d2"/>
    <w:basedOn w:val="a"/>
    <w:rPr>
      <w:rFonts w:ascii="Tahoma" w:hAnsi="Tahoma" w:cs="Tahoma"/>
      <w:sz w:val="12"/>
      <w:szCs w:val="12"/>
    </w:rPr>
  </w:style>
  <w:style w:type="paragraph" w:customStyle="1" w:styleId="d3">
    <w:name w:val="d3"/>
    <w:basedOn w:val="a"/>
    <w:rPr>
      <w:rFonts w:ascii="Tahoma" w:hAnsi="Tahoma" w:cs="Tahoma"/>
      <w:sz w:val="12"/>
      <w:szCs w:val="12"/>
    </w:rPr>
  </w:style>
  <w:style w:type="paragraph" w:customStyle="1" w:styleId="big">
    <w:name w:val="big"/>
    <w:basedOn w:val="a"/>
    <w:rPr>
      <w:rFonts w:ascii="Tahoma" w:hAnsi="Tahoma" w:cs="Tahoma"/>
      <w:sz w:val="12"/>
      <w:szCs w:val="12"/>
    </w:rPr>
  </w:style>
  <w:style w:type="paragraph" w:customStyle="1" w:styleId="right">
    <w:name w:val="right"/>
    <w:basedOn w:val="a"/>
    <w:rPr>
      <w:rFonts w:ascii="Tahoma" w:hAnsi="Tahoma" w:cs="Tahoma"/>
      <w:sz w:val="12"/>
      <w:szCs w:val="12"/>
    </w:rPr>
  </w:style>
  <w:style w:type="paragraph" w:customStyle="1" w:styleId="paragraph">
    <w:name w:val="paragraph"/>
    <w:basedOn w:val="a"/>
    <w:rPr>
      <w:rFonts w:ascii="Tahoma" w:hAnsi="Tahoma" w:cs="Tahoma"/>
      <w:sz w:val="12"/>
      <w:szCs w:val="12"/>
    </w:rPr>
  </w:style>
  <w:style w:type="paragraph" w:customStyle="1" w:styleId="size">
    <w:name w:val="size"/>
    <w:basedOn w:val="a"/>
    <w:rPr>
      <w:rFonts w:ascii="Tahoma" w:hAnsi="Tahoma" w:cs="Tahoma"/>
      <w:sz w:val="12"/>
      <w:szCs w:val="12"/>
    </w:rPr>
  </w:style>
  <w:style w:type="character" w:customStyle="1" w:styleId="mpapp">
    <w:name w:val="mp_app"/>
    <w:rPr>
      <w:rFonts w:ascii="Tahoma" w:hAnsi="Tahoma" w:cs="Tahoma" w:hint="default"/>
      <w:sz w:val="15"/>
      <w:szCs w:val="15"/>
    </w:rPr>
  </w:style>
  <w:style w:type="character" w:customStyle="1" w:styleId="podpis">
    <w:name w:val="podpis"/>
    <w:basedOn w:val="a0"/>
  </w:style>
  <w:style w:type="paragraph" w:customStyle="1" w:styleId="big1">
    <w:name w:val="big1"/>
    <w:basedOn w:val="a"/>
    <w:rPr>
      <w:rFonts w:ascii="Tahoma" w:hAnsi="Tahoma" w:cs="Tahoma"/>
      <w:sz w:val="20"/>
      <w:szCs w:val="20"/>
    </w:rPr>
  </w:style>
  <w:style w:type="paragraph" w:customStyle="1" w:styleId="right1">
    <w:name w:val="right1"/>
    <w:basedOn w:val="a"/>
    <w:pPr>
      <w:jc w:val="right"/>
    </w:pPr>
    <w:rPr>
      <w:rFonts w:ascii="Tahoma" w:hAnsi="Tahoma" w:cs="Tahoma"/>
      <w:sz w:val="18"/>
      <w:szCs w:val="18"/>
    </w:rPr>
  </w:style>
  <w:style w:type="paragraph" w:customStyle="1" w:styleId="paragraph1">
    <w:name w:val="paragraph1"/>
    <w:basedOn w:val="a"/>
    <w:pPr>
      <w:spacing w:before="75"/>
      <w:jc w:val="both"/>
    </w:pPr>
    <w:rPr>
      <w:rFonts w:ascii="Tahoma" w:hAnsi="Tahoma" w:cs="Tahoma"/>
      <w:sz w:val="18"/>
      <w:szCs w:val="18"/>
    </w:rPr>
  </w:style>
  <w:style w:type="paragraph" w:customStyle="1" w:styleId="size1">
    <w:name w:val="size1"/>
    <w:basedOn w:val="a"/>
    <w:rPr>
      <w:rFonts w:ascii="Tahoma" w:hAnsi="Tahoma" w:cs="Tahoma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13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unhideWhenUsed/>
    <w:rPr>
      <w:rFonts w:ascii="Tahoma" w:hAnsi="Tahoma" w:cs="Tahoma"/>
      <w:sz w:val="12"/>
      <w:szCs w:val="12"/>
    </w:rPr>
  </w:style>
  <w:style w:type="paragraph" w:customStyle="1" w:styleId="annex-agreement">
    <w:name w:val="annex-agreement"/>
    <w:basedOn w:val="a"/>
    <w:rPr>
      <w:rFonts w:ascii="Tahoma" w:hAnsi="Tahoma" w:cs="Tahoma"/>
      <w:sz w:val="18"/>
      <w:szCs w:val="18"/>
    </w:rPr>
  </w:style>
  <w:style w:type="paragraph" w:customStyle="1" w:styleId="underline">
    <w:name w:val="underline"/>
    <w:basedOn w:val="a"/>
    <w:pPr>
      <w:pBdr>
        <w:bottom w:val="single" w:sz="6" w:space="0" w:color="auto"/>
      </w:pBdr>
      <w:jc w:val="center"/>
    </w:pPr>
    <w:rPr>
      <w:rFonts w:ascii="Tahoma" w:hAnsi="Tahoma" w:cs="Tahoma"/>
      <w:sz w:val="12"/>
      <w:szCs w:val="12"/>
    </w:rPr>
  </w:style>
  <w:style w:type="paragraph" w:customStyle="1" w:styleId="d1">
    <w:name w:val="d1"/>
    <w:basedOn w:val="a"/>
    <w:rPr>
      <w:rFonts w:ascii="Tahoma" w:hAnsi="Tahoma" w:cs="Tahoma"/>
      <w:sz w:val="12"/>
      <w:szCs w:val="12"/>
    </w:rPr>
  </w:style>
  <w:style w:type="paragraph" w:customStyle="1" w:styleId="d2">
    <w:name w:val="d2"/>
    <w:basedOn w:val="a"/>
    <w:rPr>
      <w:rFonts w:ascii="Tahoma" w:hAnsi="Tahoma" w:cs="Tahoma"/>
      <w:sz w:val="12"/>
      <w:szCs w:val="12"/>
    </w:rPr>
  </w:style>
  <w:style w:type="paragraph" w:customStyle="1" w:styleId="d3">
    <w:name w:val="d3"/>
    <w:basedOn w:val="a"/>
    <w:rPr>
      <w:rFonts w:ascii="Tahoma" w:hAnsi="Tahoma" w:cs="Tahoma"/>
      <w:sz w:val="12"/>
      <w:szCs w:val="12"/>
    </w:rPr>
  </w:style>
  <w:style w:type="paragraph" w:customStyle="1" w:styleId="big">
    <w:name w:val="big"/>
    <w:basedOn w:val="a"/>
    <w:rPr>
      <w:rFonts w:ascii="Tahoma" w:hAnsi="Tahoma" w:cs="Tahoma"/>
      <w:sz w:val="12"/>
      <w:szCs w:val="12"/>
    </w:rPr>
  </w:style>
  <w:style w:type="paragraph" w:customStyle="1" w:styleId="right">
    <w:name w:val="right"/>
    <w:basedOn w:val="a"/>
    <w:rPr>
      <w:rFonts w:ascii="Tahoma" w:hAnsi="Tahoma" w:cs="Tahoma"/>
      <w:sz w:val="12"/>
      <w:szCs w:val="12"/>
    </w:rPr>
  </w:style>
  <w:style w:type="paragraph" w:customStyle="1" w:styleId="paragraph">
    <w:name w:val="paragraph"/>
    <w:basedOn w:val="a"/>
    <w:rPr>
      <w:rFonts w:ascii="Tahoma" w:hAnsi="Tahoma" w:cs="Tahoma"/>
      <w:sz w:val="12"/>
      <w:szCs w:val="12"/>
    </w:rPr>
  </w:style>
  <w:style w:type="paragraph" w:customStyle="1" w:styleId="size">
    <w:name w:val="size"/>
    <w:basedOn w:val="a"/>
    <w:rPr>
      <w:rFonts w:ascii="Tahoma" w:hAnsi="Tahoma" w:cs="Tahoma"/>
      <w:sz w:val="12"/>
      <w:szCs w:val="12"/>
    </w:rPr>
  </w:style>
  <w:style w:type="character" w:customStyle="1" w:styleId="mpapp">
    <w:name w:val="mp_app"/>
    <w:rPr>
      <w:rFonts w:ascii="Tahoma" w:hAnsi="Tahoma" w:cs="Tahoma" w:hint="default"/>
      <w:sz w:val="15"/>
      <w:szCs w:val="15"/>
    </w:rPr>
  </w:style>
  <w:style w:type="character" w:customStyle="1" w:styleId="podpis">
    <w:name w:val="podpis"/>
    <w:basedOn w:val="a0"/>
  </w:style>
  <w:style w:type="paragraph" w:customStyle="1" w:styleId="big1">
    <w:name w:val="big1"/>
    <w:basedOn w:val="a"/>
    <w:rPr>
      <w:rFonts w:ascii="Tahoma" w:hAnsi="Tahoma" w:cs="Tahoma"/>
      <w:sz w:val="20"/>
      <w:szCs w:val="20"/>
    </w:rPr>
  </w:style>
  <w:style w:type="paragraph" w:customStyle="1" w:styleId="right1">
    <w:name w:val="right1"/>
    <w:basedOn w:val="a"/>
    <w:pPr>
      <w:jc w:val="right"/>
    </w:pPr>
    <w:rPr>
      <w:rFonts w:ascii="Tahoma" w:hAnsi="Tahoma" w:cs="Tahoma"/>
      <w:sz w:val="18"/>
      <w:szCs w:val="18"/>
    </w:rPr>
  </w:style>
  <w:style w:type="paragraph" w:customStyle="1" w:styleId="paragraph1">
    <w:name w:val="paragraph1"/>
    <w:basedOn w:val="a"/>
    <w:pPr>
      <w:spacing w:before="75"/>
      <w:jc w:val="both"/>
    </w:pPr>
    <w:rPr>
      <w:rFonts w:ascii="Tahoma" w:hAnsi="Tahoma" w:cs="Tahoma"/>
      <w:sz w:val="18"/>
      <w:szCs w:val="18"/>
    </w:rPr>
  </w:style>
  <w:style w:type="paragraph" w:customStyle="1" w:styleId="size1">
    <w:name w:val="size1"/>
    <w:basedOn w:val="a"/>
    <w:rPr>
      <w:rFonts w:ascii="Tahoma" w:hAnsi="Tahoma" w:cs="Tahoma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13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F938-D17B-4E9F-8E0B-76B72F3C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документов №2</vt:lpstr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документов №2</dc:title>
  <dc:creator>Премиум</dc:creator>
  <cp:lastModifiedBy>Anton</cp:lastModifiedBy>
  <cp:revision>2</cp:revision>
  <cp:lastPrinted>2013-02-05T12:52:00Z</cp:lastPrinted>
  <dcterms:created xsi:type="dcterms:W3CDTF">2014-03-19T08:22:00Z</dcterms:created>
  <dcterms:modified xsi:type="dcterms:W3CDTF">2014-03-19T08:22:00Z</dcterms:modified>
</cp:coreProperties>
</file>